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76D26" w14:textId="71A0611A" w:rsidR="00651F91" w:rsidRDefault="00A4303F" w:rsidP="00A4303F">
      <w:pPr>
        <w:pBdr>
          <w:top w:val="single" w:sz="6" w:space="1" w:color="auto" w:shadow="1"/>
          <w:left w:val="single" w:sz="6" w:space="4" w:color="auto" w:shadow="1"/>
          <w:bottom w:val="single" w:sz="6" w:space="1" w:color="auto" w:shadow="1"/>
          <w:right w:val="single" w:sz="6" w:space="4" w:color="auto" w:shadow="1"/>
        </w:pBdr>
        <w:rPr>
          <w:b/>
          <w:lang w:val="it-IT"/>
        </w:rPr>
      </w:pPr>
      <w:bookmarkStart w:id="0" w:name="_GoBack"/>
      <w:r w:rsidRPr="00182EC0">
        <w:rPr>
          <w:b/>
          <w:lang w:val="it-IT"/>
        </w:rPr>
        <w:t xml:space="preserve">Allegato </w:t>
      </w:r>
      <w:r>
        <w:rPr>
          <w:b/>
          <w:lang w:val="it-IT"/>
        </w:rPr>
        <w:t>2a</w:t>
      </w:r>
      <w:r w:rsidRPr="00182EC0">
        <w:rPr>
          <w:b/>
          <w:lang w:val="it-IT"/>
        </w:rPr>
        <w:t xml:space="preserve">: </w:t>
      </w:r>
      <w:r>
        <w:rPr>
          <w:b/>
          <w:lang w:val="it-IT"/>
        </w:rPr>
        <w:t>griglia degli obiettivi PIC/AIS</w:t>
      </w:r>
    </w:p>
    <w:bookmarkEnd w:id="0"/>
    <w:p w14:paraId="1CF082C7" w14:textId="77777777" w:rsidR="00A4303F" w:rsidRPr="00F71BC5" w:rsidRDefault="00A4303F" w:rsidP="00A4303F">
      <w:pPr>
        <w:pBdr>
          <w:top w:val="single" w:sz="6" w:space="1" w:color="auto" w:shadow="1"/>
          <w:left w:val="single" w:sz="6" w:space="4" w:color="auto" w:shadow="1"/>
          <w:bottom w:val="single" w:sz="6" w:space="1" w:color="auto" w:shadow="1"/>
          <w:right w:val="single" w:sz="6" w:space="4" w:color="auto" w:shadow="1"/>
        </w:pBdr>
        <w:rPr>
          <w:lang w:val="it-CH"/>
        </w:rPr>
      </w:pPr>
    </w:p>
    <w:p w14:paraId="11139446" w14:textId="77777777" w:rsidR="00A4303F" w:rsidRDefault="00A4303F" w:rsidP="00651F91">
      <w:pPr>
        <w:rPr>
          <w:sz w:val="28"/>
          <w:szCs w:val="28"/>
          <w:lang w:val="it-CH"/>
        </w:rPr>
      </w:pPr>
    </w:p>
    <w:p w14:paraId="74D31402" w14:textId="4C09050D" w:rsidR="00651F91" w:rsidRPr="00A4303F" w:rsidRDefault="00F7364A" w:rsidP="00651F91">
      <w:pPr>
        <w:rPr>
          <w:sz w:val="28"/>
          <w:szCs w:val="28"/>
          <w:lang w:val="it-CH"/>
        </w:rPr>
      </w:pPr>
      <w:r w:rsidRPr="00A4303F">
        <w:rPr>
          <w:sz w:val="28"/>
          <w:szCs w:val="28"/>
          <w:lang w:val="it-CH"/>
        </w:rPr>
        <w:t>Canton</w:t>
      </w:r>
      <w:r w:rsidR="00276878" w:rsidRPr="00A4303F">
        <w:rPr>
          <w:sz w:val="28"/>
          <w:szCs w:val="28"/>
          <w:lang w:val="it-CH"/>
        </w:rPr>
        <w:t>e</w:t>
      </w:r>
      <w:r w:rsidR="00BF1FF7" w:rsidRPr="00A4303F">
        <w:rPr>
          <w:sz w:val="28"/>
          <w:szCs w:val="28"/>
          <w:lang w:val="it-CH"/>
        </w:rPr>
        <w:t>:</w:t>
      </w:r>
      <w:r w:rsidR="001E5342" w:rsidRPr="00A4303F">
        <w:rPr>
          <w:sz w:val="28"/>
          <w:szCs w:val="28"/>
          <w:lang w:val="it-CH"/>
        </w:rPr>
        <w:t xml:space="preserve"> </w:t>
      </w:r>
      <w:proofErr w:type="spellStart"/>
      <w:r w:rsidR="001E5342" w:rsidRPr="00A4303F">
        <w:rPr>
          <w:i/>
          <w:sz w:val="28"/>
          <w:szCs w:val="28"/>
          <w:lang w:val="it-CH"/>
        </w:rPr>
        <w:t>xy</w:t>
      </w:r>
      <w:proofErr w:type="spellEnd"/>
    </w:p>
    <w:p w14:paraId="60B37C52" w14:textId="77777777" w:rsidR="00BF1FF7" w:rsidRPr="00A4303F" w:rsidRDefault="00BF1FF7" w:rsidP="00651F91">
      <w:pPr>
        <w:rPr>
          <w:lang w:val="it-CH"/>
        </w:rPr>
      </w:pPr>
    </w:p>
    <w:p w14:paraId="60B54FB2" w14:textId="5D8499DC" w:rsidR="008F6899" w:rsidRPr="008471F4" w:rsidRDefault="008471F4" w:rsidP="008F6899">
      <w:pPr>
        <w:rPr>
          <w:lang w:val="it-CH"/>
        </w:rPr>
      </w:pPr>
      <w:r w:rsidRPr="008471F4">
        <w:rPr>
          <w:lang w:val="it-CH"/>
        </w:rPr>
        <w:t xml:space="preserve">Richiesta attuazione PIC e implementazione del concetto Agenda Integrazione Svizzera entro il 30 </w:t>
      </w:r>
      <w:proofErr w:type="gramStart"/>
      <w:r w:rsidRPr="008471F4">
        <w:rPr>
          <w:lang w:val="it-CH"/>
        </w:rPr>
        <w:t>Aprile</w:t>
      </w:r>
      <w:proofErr w:type="gramEnd"/>
      <w:r w:rsidRPr="008471F4">
        <w:rPr>
          <w:lang w:val="it-CH"/>
        </w:rPr>
        <w:t xml:space="preserve"> 2019</w:t>
      </w:r>
    </w:p>
    <w:p w14:paraId="26BF4DCF" w14:textId="77777777" w:rsidR="00651F91" w:rsidRPr="00F71BC5" w:rsidRDefault="00651F91" w:rsidP="00651F91">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F1FF7" w:rsidRPr="00A4303F" w14:paraId="78DC243C" w14:textId="77777777" w:rsidTr="00087ABB">
        <w:tc>
          <w:tcPr>
            <w:tcW w:w="15446" w:type="dxa"/>
            <w:shd w:val="clear" w:color="auto" w:fill="D9D9D9"/>
          </w:tcPr>
          <w:p w14:paraId="1418D87E" w14:textId="77777777" w:rsidR="00BF1FF7" w:rsidRPr="00F71BC5" w:rsidRDefault="00D73A57" w:rsidP="00951795">
            <w:pPr>
              <w:spacing w:line="360" w:lineRule="auto"/>
              <w:rPr>
                <w:rFonts w:cs="Arial"/>
                <w:b/>
                <w:sz w:val="16"/>
                <w:szCs w:val="16"/>
                <w:lang w:val="it-CH"/>
              </w:rPr>
            </w:pPr>
            <w:r w:rsidRPr="00F71BC5">
              <w:rPr>
                <w:rFonts w:cs="Arial"/>
                <w:b/>
                <w:sz w:val="16"/>
                <w:szCs w:val="16"/>
                <w:lang w:val="it-CH"/>
              </w:rPr>
              <w:t>1°</w:t>
            </w:r>
            <w:r w:rsidR="005B2EA2" w:rsidRPr="00F71BC5">
              <w:rPr>
                <w:rFonts w:cs="Arial"/>
                <w:b/>
                <w:sz w:val="16"/>
                <w:szCs w:val="16"/>
                <w:lang w:val="it-CH"/>
              </w:rPr>
              <w:t xml:space="preserve"> </w:t>
            </w:r>
            <w:r w:rsidRPr="00F71BC5">
              <w:rPr>
                <w:rFonts w:cs="Arial"/>
                <w:b/>
                <w:sz w:val="16"/>
                <w:szCs w:val="16"/>
                <w:lang w:val="it-CH"/>
              </w:rPr>
              <w:t>pilastro</w:t>
            </w:r>
            <w:r w:rsidR="005B2EA2" w:rsidRPr="00F71BC5">
              <w:rPr>
                <w:rFonts w:cs="Arial"/>
                <w:b/>
                <w:sz w:val="16"/>
                <w:szCs w:val="16"/>
                <w:lang w:val="it-CH"/>
              </w:rPr>
              <w:t xml:space="preserve"> </w:t>
            </w:r>
            <w:r w:rsidR="00F71BC5">
              <w:rPr>
                <w:rFonts w:cs="Arial"/>
                <w:b/>
                <w:sz w:val="16"/>
                <w:szCs w:val="16"/>
                <w:lang w:val="it-CH"/>
              </w:rPr>
              <w:t>“</w:t>
            </w:r>
            <w:r w:rsidR="00F71BC5" w:rsidRPr="00F71BC5">
              <w:rPr>
                <w:rFonts w:cs="Arial"/>
                <w:b/>
                <w:sz w:val="16"/>
                <w:szCs w:val="16"/>
                <w:lang w:val="it-CH"/>
              </w:rPr>
              <w:t>Informazione e consulenza</w:t>
            </w:r>
            <w:r w:rsidR="00F71BC5">
              <w:rPr>
                <w:rFonts w:cs="Arial"/>
                <w:b/>
                <w:sz w:val="16"/>
                <w:szCs w:val="16"/>
                <w:lang w:val="it-CH"/>
              </w:rPr>
              <w:t>”</w:t>
            </w:r>
            <w:r w:rsidR="00BF1FF7" w:rsidRPr="00F71BC5">
              <w:rPr>
                <w:rFonts w:cs="Arial"/>
                <w:b/>
                <w:sz w:val="16"/>
                <w:szCs w:val="16"/>
                <w:lang w:val="it-CH"/>
              </w:rPr>
              <w:t xml:space="preserve"> / </w:t>
            </w:r>
            <w:r w:rsidR="00F71BC5" w:rsidRPr="00F71BC5">
              <w:rPr>
                <w:rFonts w:cs="Arial"/>
                <w:b/>
                <w:sz w:val="16"/>
                <w:szCs w:val="16"/>
                <w:lang w:val="it-CH"/>
              </w:rPr>
              <w:t xml:space="preserve">Ambiti di promozione </w:t>
            </w:r>
            <w:r w:rsidR="0099304D">
              <w:rPr>
                <w:rFonts w:cs="Arial"/>
                <w:b/>
                <w:sz w:val="16"/>
                <w:szCs w:val="16"/>
                <w:lang w:val="it-CH"/>
              </w:rPr>
              <w:t>“</w:t>
            </w:r>
            <w:r w:rsidR="00F71BC5" w:rsidRPr="00F71BC5">
              <w:rPr>
                <w:rFonts w:cs="Arial"/>
                <w:b/>
                <w:sz w:val="16"/>
                <w:szCs w:val="16"/>
                <w:lang w:val="it-CH"/>
              </w:rPr>
              <w:t>Informazioni ai nuovi arrivati e fa</w:t>
            </w:r>
            <w:r w:rsidR="00F71BC5">
              <w:rPr>
                <w:rFonts w:cs="Arial"/>
                <w:b/>
                <w:sz w:val="16"/>
                <w:szCs w:val="16"/>
                <w:lang w:val="it-CH"/>
              </w:rPr>
              <w:t>bbisogno in termini di promozio</w:t>
            </w:r>
            <w:r w:rsidR="00F71BC5" w:rsidRPr="00F71BC5">
              <w:rPr>
                <w:rFonts w:cs="Arial"/>
                <w:b/>
                <w:sz w:val="16"/>
                <w:szCs w:val="16"/>
                <w:lang w:val="it-CH"/>
              </w:rPr>
              <w:t>ne dell’integrazione</w:t>
            </w:r>
            <w:r w:rsidR="0099304D">
              <w:rPr>
                <w:rFonts w:cs="Arial"/>
                <w:b/>
                <w:sz w:val="16"/>
                <w:szCs w:val="16"/>
                <w:lang w:val="it-CH"/>
              </w:rPr>
              <w:t>”</w:t>
            </w:r>
          </w:p>
          <w:p w14:paraId="18360888" w14:textId="77777777" w:rsidR="0099304D" w:rsidRPr="0099304D" w:rsidRDefault="0099304D" w:rsidP="008F6899">
            <w:pPr>
              <w:numPr>
                <w:ilvl w:val="0"/>
                <w:numId w:val="16"/>
              </w:numPr>
              <w:spacing w:line="360" w:lineRule="auto"/>
              <w:ind w:right="34"/>
              <w:rPr>
                <w:rFonts w:cs="Arial"/>
                <w:sz w:val="16"/>
                <w:szCs w:val="16"/>
                <w:lang w:val="it-CH"/>
              </w:rPr>
            </w:pPr>
            <w:r w:rsidRPr="0099304D">
              <w:rPr>
                <w:rFonts w:cs="Arial"/>
                <w:sz w:val="16"/>
                <w:szCs w:val="16"/>
                <w:lang w:val="it-CH"/>
              </w:rPr>
              <w:t>Tutte le persone che giungono in Svizzera da un Paese estero con la prospettiva di rimanervi a lungo legalmente sono accolte nel nostro Paese nel quadro di un colloquio di benvenuto, durante il quale vengono informate in merito ai principali aspetti della vita locale e alle offerte disponibili a sostegno della loro integrazione.</w:t>
            </w:r>
          </w:p>
          <w:p w14:paraId="6BF20A11" w14:textId="77777777" w:rsidR="00BF1FF7" w:rsidRPr="006121DE" w:rsidRDefault="0099304D" w:rsidP="008F6899">
            <w:pPr>
              <w:numPr>
                <w:ilvl w:val="0"/>
                <w:numId w:val="16"/>
              </w:numPr>
              <w:spacing w:line="360" w:lineRule="auto"/>
              <w:ind w:right="34"/>
              <w:rPr>
                <w:rFonts w:cs="Arial"/>
                <w:sz w:val="16"/>
                <w:szCs w:val="16"/>
                <w:lang w:val="it-CH"/>
              </w:rPr>
            </w:pPr>
            <w:r w:rsidRPr="0099304D">
              <w:rPr>
                <w:rFonts w:cs="Arial"/>
                <w:sz w:val="16"/>
                <w:szCs w:val="16"/>
                <w:lang w:val="it-CH"/>
              </w:rPr>
              <w:t xml:space="preserve">Ai </w:t>
            </w:r>
            <w:r w:rsidRPr="006121DE">
              <w:rPr>
                <w:rFonts w:cs="Arial"/>
                <w:sz w:val="16"/>
                <w:szCs w:val="16"/>
                <w:lang w:val="it-CH"/>
              </w:rPr>
              <w:t>migranti con particolari bisogni in termini di integrazione sono offerte quanto prima, comunque entro un anno, idonee misure d'integrazione</w:t>
            </w:r>
            <w:r w:rsidR="00BF1FF7" w:rsidRPr="006121DE">
              <w:rPr>
                <w:bCs/>
                <w:sz w:val="16"/>
                <w:szCs w:val="16"/>
                <w:lang w:val="it-CH"/>
              </w:rPr>
              <w:t>.</w:t>
            </w:r>
            <w:r w:rsidR="00BF1FF7" w:rsidRPr="006121DE">
              <w:rPr>
                <w:bCs/>
                <w:sz w:val="16"/>
                <w:szCs w:val="16"/>
                <w:vertAlign w:val="superscript"/>
                <w:lang w:val="it-CH"/>
              </w:rPr>
              <w:t>1</w:t>
            </w:r>
          </w:p>
          <w:p w14:paraId="3F792503" w14:textId="77777777" w:rsidR="008F6899" w:rsidRPr="006121DE" w:rsidRDefault="00671141" w:rsidP="008F6899">
            <w:pPr>
              <w:spacing w:line="360" w:lineRule="auto"/>
              <w:rPr>
                <w:rFonts w:cs="Arial"/>
                <w:b/>
                <w:sz w:val="16"/>
                <w:szCs w:val="16"/>
                <w:lang w:val="it-CH"/>
              </w:rPr>
            </w:pPr>
            <w:r w:rsidRPr="006121DE">
              <w:rPr>
                <w:rFonts w:cs="Arial"/>
                <w:b/>
                <w:sz w:val="16"/>
                <w:szCs w:val="16"/>
                <w:lang w:val="it-CH"/>
              </w:rPr>
              <w:t xml:space="preserve">Agenda Integrazione Svizzera </w:t>
            </w:r>
            <w:r w:rsidR="008F6899" w:rsidRPr="006121DE">
              <w:rPr>
                <w:rFonts w:cs="Arial"/>
                <w:b/>
                <w:sz w:val="16"/>
                <w:szCs w:val="16"/>
                <w:lang w:val="it-CH"/>
              </w:rPr>
              <w:t xml:space="preserve">– </w:t>
            </w:r>
            <w:r w:rsidRPr="006121DE">
              <w:rPr>
                <w:rFonts w:cs="Arial"/>
                <w:b/>
                <w:sz w:val="16"/>
                <w:szCs w:val="16"/>
                <w:lang w:val="it-CH"/>
              </w:rPr>
              <w:t xml:space="preserve">Moduli di promozione </w:t>
            </w:r>
            <w:r w:rsidR="00836816" w:rsidRPr="006121DE">
              <w:rPr>
                <w:rFonts w:cs="Arial"/>
                <w:b/>
                <w:sz w:val="16"/>
                <w:szCs w:val="16"/>
                <w:lang w:val="it-CH"/>
              </w:rPr>
              <w:t>“</w:t>
            </w:r>
            <w:r w:rsidRPr="006121DE">
              <w:rPr>
                <w:rFonts w:cs="Arial"/>
                <w:b/>
                <w:sz w:val="16"/>
                <w:szCs w:val="16"/>
                <w:lang w:val="it-CH"/>
              </w:rPr>
              <w:t xml:space="preserve">Informazioni ai nuovi arrivati e fabbisogno in termini di promozione </w:t>
            </w:r>
            <w:proofErr w:type="gramStart"/>
            <w:r w:rsidRPr="006121DE">
              <w:rPr>
                <w:rFonts w:cs="Arial"/>
                <w:b/>
                <w:sz w:val="16"/>
                <w:szCs w:val="16"/>
                <w:lang w:val="it-CH"/>
              </w:rPr>
              <w:t>dell’integrazione</w:t>
            </w:r>
            <w:r w:rsidR="008F6899" w:rsidRPr="006121DE">
              <w:rPr>
                <w:rFonts w:cs="Arial"/>
                <w:b/>
                <w:sz w:val="16"/>
                <w:szCs w:val="16"/>
                <w:lang w:val="it-CH"/>
              </w:rPr>
              <w:t>“</w:t>
            </w:r>
            <w:proofErr w:type="gramEnd"/>
          </w:p>
          <w:p w14:paraId="258DC13A" w14:textId="77777777" w:rsidR="006121DE" w:rsidRPr="004C715D" w:rsidRDefault="006121DE" w:rsidP="006121DE">
            <w:pPr>
              <w:pStyle w:val="Listenabsatz"/>
              <w:numPr>
                <w:ilvl w:val="0"/>
                <w:numId w:val="16"/>
              </w:numPr>
              <w:spacing w:line="360" w:lineRule="auto"/>
              <w:rPr>
                <w:rFonts w:cs="Arial"/>
                <w:sz w:val="16"/>
                <w:szCs w:val="16"/>
                <w:u w:val="single"/>
                <w:lang w:val="it-CH"/>
              </w:rPr>
            </w:pPr>
            <w:r w:rsidRPr="006121DE">
              <w:rPr>
                <w:rFonts w:cs="Arial"/>
                <w:sz w:val="16"/>
                <w:szCs w:val="16"/>
                <w:lang w:val="it-CH"/>
              </w:rPr>
              <w:t xml:space="preserve">Tutte le persone ammesse provvisoriamente e i rifugiati riconosciuti sono accolti e informati sulla loro nuova situazione di vita, sui loro diritti e doveri e sul processo d’integrazione (quanto si possono aspettare e quanto si aspetta il Paese d’accoglienza). Tenendo conto delle circostanze personali e familiari nonché dello stato di salute della persona, vengono analizzate le loro risorse. </w:t>
            </w:r>
          </w:p>
          <w:p w14:paraId="4A3A9F71" w14:textId="77777777" w:rsidR="008F6899" w:rsidRPr="006121DE" w:rsidRDefault="006121DE" w:rsidP="006121DE">
            <w:pPr>
              <w:spacing w:line="360" w:lineRule="auto"/>
              <w:rPr>
                <w:rFonts w:cs="Arial"/>
                <w:sz w:val="16"/>
                <w:szCs w:val="16"/>
                <w:u w:val="single"/>
                <w:lang w:val="it-CH"/>
              </w:rPr>
            </w:pPr>
            <w:r w:rsidRPr="006121DE">
              <w:rPr>
                <w:rFonts w:cs="Arial"/>
                <w:sz w:val="16"/>
                <w:szCs w:val="16"/>
                <w:u w:val="single"/>
                <w:lang w:val="it-CH"/>
              </w:rPr>
              <w:t>Gruppo target</w:t>
            </w:r>
            <w:r w:rsidR="008F6899" w:rsidRPr="006121DE">
              <w:rPr>
                <w:rFonts w:cs="Arial"/>
                <w:sz w:val="16"/>
                <w:szCs w:val="16"/>
                <w:u w:val="single"/>
                <w:lang w:val="it-CH"/>
              </w:rPr>
              <w:t>:</w:t>
            </w:r>
          </w:p>
          <w:p w14:paraId="460395EE" w14:textId="77777777" w:rsidR="008F6899" w:rsidRPr="006121DE" w:rsidRDefault="006121DE" w:rsidP="006121DE">
            <w:pPr>
              <w:pStyle w:val="Listenabsatz"/>
              <w:numPr>
                <w:ilvl w:val="0"/>
                <w:numId w:val="16"/>
              </w:numPr>
              <w:spacing w:line="360" w:lineRule="auto"/>
              <w:rPr>
                <w:rFonts w:cs="Arial"/>
                <w:sz w:val="16"/>
                <w:szCs w:val="16"/>
                <w:lang w:val="it-CH"/>
              </w:rPr>
            </w:pPr>
            <w:r w:rsidRPr="006121DE">
              <w:rPr>
                <w:rFonts w:cs="Arial"/>
                <w:sz w:val="16"/>
                <w:szCs w:val="16"/>
                <w:lang w:val="it-CH"/>
              </w:rPr>
              <w:t>Persone ammesse provvisoriamente e rifugiati riconosciuti dai 16 anni d’età.</w:t>
            </w:r>
          </w:p>
          <w:p w14:paraId="129BAA2C" w14:textId="77777777" w:rsidR="00BF1FF7" w:rsidRPr="00F71BC5" w:rsidRDefault="00BF1FF7" w:rsidP="00087ABB">
            <w:pPr>
              <w:ind w:right="34"/>
              <w:rPr>
                <w:lang w:val="it-CH"/>
              </w:rPr>
            </w:pPr>
            <w:r w:rsidRPr="006121DE">
              <w:rPr>
                <w:sz w:val="12"/>
                <w:szCs w:val="12"/>
                <w:vertAlign w:val="superscript"/>
                <w:lang w:val="it-CH"/>
              </w:rPr>
              <w:t>1</w:t>
            </w:r>
            <w:r w:rsidRPr="006121DE">
              <w:rPr>
                <w:sz w:val="12"/>
                <w:szCs w:val="12"/>
                <w:lang w:val="it-CH"/>
              </w:rPr>
              <w:t xml:space="preserve"> </w:t>
            </w:r>
            <w:r w:rsidR="0099304D" w:rsidRPr="006121DE">
              <w:rPr>
                <w:sz w:val="12"/>
                <w:szCs w:val="12"/>
                <w:lang w:val="it-CH"/>
              </w:rPr>
              <w:t>Le persone provenienti da Paesi UE/AELS non possono essere obbligate a partecipare a misure per l’integrazione</w:t>
            </w:r>
          </w:p>
        </w:tc>
      </w:tr>
    </w:tbl>
    <w:p w14:paraId="3067123A" w14:textId="77777777" w:rsidR="00651F91" w:rsidRPr="00F71BC5" w:rsidRDefault="00651F91" w:rsidP="00651F91">
      <w:pPr>
        <w:rPr>
          <w:lang w:val="it-CH"/>
        </w:rPr>
      </w:pPr>
    </w:p>
    <w:p w14:paraId="7D32FB6E" w14:textId="77777777" w:rsidR="00651F91" w:rsidRPr="00F71BC5" w:rsidRDefault="00651F91" w:rsidP="00651F91">
      <w:pPr>
        <w:tabs>
          <w:tab w:val="left" w:pos="4796"/>
        </w:tabs>
        <w:rPr>
          <w:lang w:val="it-CH"/>
        </w:rPr>
      </w:pPr>
      <w:r w:rsidRPr="00F71BC5">
        <w:rPr>
          <w:lang w:val="it-CH"/>
        </w:rPr>
        <w:tab/>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8F6899" w:rsidRPr="00F71BC5" w14:paraId="0AB25A25" w14:textId="77777777" w:rsidTr="008F6899">
        <w:tc>
          <w:tcPr>
            <w:tcW w:w="15309" w:type="dxa"/>
            <w:gridSpan w:val="7"/>
            <w:shd w:val="clear" w:color="auto" w:fill="D9D9D9" w:themeFill="background1" w:themeFillShade="D9"/>
          </w:tcPr>
          <w:p w14:paraId="27E4AC4A" w14:textId="77777777" w:rsidR="008F6899" w:rsidRPr="00F71BC5" w:rsidRDefault="008F6899" w:rsidP="008F6899">
            <w:pPr>
              <w:jc w:val="center"/>
              <w:rPr>
                <w:rFonts w:cs="Arial"/>
                <w:b/>
                <w:sz w:val="16"/>
                <w:szCs w:val="16"/>
                <w:lang w:val="it-CH"/>
              </w:rPr>
            </w:pPr>
            <w:proofErr w:type="spellStart"/>
            <w:r>
              <w:rPr>
                <w:rFonts w:cs="Arial"/>
              </w:rPr>
              <w:t>P</w:t>
            </w:r>
            <w:r w:rsidRPr="008F6899">
              <w:rPr>
                <w:rFonts w:cs="Arial"/>
              </w:rPr>
              <w:t>rogrammi</w:t>
            </w:r>
            <w:proofErr w:type="spellEnd"/>
            <w:r w:rsidRPr="008F6899">
              <w:rPr>
                <w:rFonts w:cs="Arial"/>
              </w:rPr>
              <w:t xml:space="preserve"> </w:t>
            </w:r>
            <w:proofErr w:type="spellStart"/>
            <w:r w:rsidRPr="008F6899">
              <w:rPr>
                <w:rFonts w:cs="Arial"/>
              </w:rPr>
              <w:t>cantonali</w:t>
            </w:r>
            <w:proofErr w:type="spellEnd"/>
            <w:r w:rsidRPr="008F6899">
              <w:rPr>
                <w:rFonts w:cs="Arial"/>
              </w:rPr>
              <w:t xml:space="preserve"> d’</w:t>
            </w:r>
            <w:proofErr w:type="spellStart"/>
            <w:r w:rsidRPr="008F6899">
              <w:rPr>
                <w:rFonts w:cs="Arial"/>
              </w:rPr>
              <w:t>integrazione</w:t>
            </w:r>
            <w:proofErr w:type="spellEnd"/>
            <w:r w:rsidRPr="008F6899">
              <w:rPr>
                <w:rFonts w:cs="Arial"/>
              </w:rPr>
              <w:t xml:space="preserve"> </w:t>
            </w:r>
            <w:r>
              <w:rPr>
                <w:rFonts w:cs="Arial"/>
              </w:rPr>
              <w:t>2018-2021</w:t>
            </w:r>
          </w:p>
        </w:tc>
      </w:tr>
      <w:tr w:rsidR="00BF1FF7" w:rsidRPr="00F71BC5" w14:paraId="007A3969" w14:textId="77777777" w:rsidTr="008F6899">
        <w:tc>
          <w:tcPr>
            <w:tcW w:w="528" w:type="dxa"/>
            <w:shd w:val="clear" w:color="auto" w:fill="F2F2F2"/>
          </w:tcPr>
          <w:p w14:paraId="7738E6F3" w14:textId="77777777" w:rsidR="00BF1FF7" w:rsidRPr="00F71BC5" w:rsidRDefault="002E4258" w:rsidP="00671141">
            <w:pPr>
              <w:spacing w:line="240" w:lineRule="auto"/>
              <w:rPr>
                <w:rFonts w:cs="Arial"/>
                <w:b/>
                <w:sz w:val="16"/>
                <w:szCs w:val="16"/>
                <w:lang w:val="it-CH"/>
              </w:rPr>
            </w:pPr>
            <w:r w:rsidRPr="00F71BC5">
              <w:rPr>
                <w:rFonts w:cs="Arial"/>
                <w:b/>
                <w:sz w:val="16"/>
                <w:szCs w:val="16"/>
                <w:lang w:val="it-CH"/>
              </w:rPr>
              <w:t>N°</w:t>
            </w:r>
          </w:p>
        </w:tc>
        <w:tc>
          <w:tcPr>
            <w:tcW w:w="2462" w:type="dxa"/>
            <w:shd w:val="clear" w:color="auto" w:fill="F2F2F2"/>
          </w:tcPr>
          <w:p w14:paraId="5D00EA3E" w14:textId="77777777" w:rsidR="00BF1FF7" w:rsidRPr="00F71BC5" w:rsidRDefault="00104A5B" w:rsidP="00671141">
            <w:pPr>
              <w:spacing w:line="240" w:lineRule="auto"/>
              <w:rPr>
                <w:rFonts w:cs="Arial"/>
                <w:b/>
                <w:sz w:val="16"/>
                <w:szCs w:val="16"/>
                <w:lang w:val="it-CH"/>
              </w:rPr>
            </w:pPr>
            <w:r w:rsidRPr="00F71BC5">
              <w:rPr>
                <w:rFonts w:cs="Arial"/>
                <w:b/>
                <w:sz w:val="16"/>
                <w:szCs w:val="16"/>
                <w:lang w:val="it-CH"/>
              </w:rPr>
              <w:t>Risultati</w:t>
            </w:r>
            <w:r w:rsidR="00BF1FF7" w:rsidRPr="00F71BC5">
              <w:rPr>
                <w:rFonts w:cs="Arial"/>
                <w:b/>
                <w:sz w:val="16"/>
                <w:szCs w:val="16"/>
                <w:lang w:val="it-CH"/>
              </w:rPr>
              <w:t xml:space="preserve"> </w:t>
            </w:r>
            <w:r w:rsidR="00087ABB" w:rsidRPr="00F71BC5">
              <w:rPr>
                <w:rFonts w:cs="Arial"/>
                <w:b/>
                <w:sz w:val="16"/>
                <w:szCs w:val="16"/>
                <w:lang w:val="it-CH"/>
              </w:rPr>
              <w:br/>
            </w:r>
            <w:r w:rsidR="00BF1FF7" w:rsidRPr="00F71BC5">
              <w:rPr>
                <w:rFonts w:cs="Arial"/>
                <w:b/>
                <w:sz w:val="16"/>
                <w:szCs w:val="16"/>
                <w:lang w:val="it-CH"/>
              </w:rPr>
              <w:t>(</w:t>
            </w:r>
            <w:proofErr w:type="spellStart"/>
            <w:r w:rsidR="00BF1FF7" w:rsidRPr="00F71BC5">
              <w:rPr>
                <w:rFonts w:cs="Arial"/>
                <w:b/>
                <w:sz w:val="16"/>
                <w:szCs w:val="16"/>
                <w:lang w:val="it-CH"/>
              </w:rPr>
              <w:t>Outcome</w:t>
            </w:r>
            <w:proofErr w:type="spellEnd"/>
            <w:r w:rsidR="00BF1FF7" w:rsidRPr="00F71BC5">
              <w:rPr>
                <w:rFonts w:cs="Arial"/>
                <w:b/>
                <w:sz w:val="16"/>
                <w:szCs w:val="16"/>
                <w:lang w:val="it-CH"/>
              </w:rPr>
              <w:t>)</w:t>
            </w:r>
          </w:p>
          <w:p w14:paraId="07273102" w14:textId="77777777" w:rsidR="00BF1FF7" w:rsidRPr="00F71BC5" w:rsidRDefault="00BF1FF7" w:rsidP="00671141">
            <w:pPr>
              <w:spacing w:line="240" w:lineRule="auto"/>
              <w:rPr>
                <w:rFonts w:cs="Arial"/>
                <w:b/>
                <w:sz w:val="16"/>
                <w:szCs w:val="16"/>
                <w:lang w:val="it-CH"/>
              </w:rPr>
            </w:pPr>
          </w:p>
          <w:p w14:paraId="058FBD19" w14:textId="77777777" w:rsidR="00BF1FF7" w:rsidRPr="00F71BC5" w:rsidRDefault="00BF1FF7" w:rsidP="00671141">
            <w:pPr>
              <w:spacing w:line="240" w:lineRule="auto"/>
              <w:rPr>
                <w:rFonts w:cs="Arial"/>
                <w:i/>
                <w:sz w:val="16"/>
                <w:szCs w:val="16"/>
                <w:lang w:val="it-CH"/>
              </w:rPr>
            </w:pPr>
          </w:p>
        </w:tc>
        <w:tc>
          <w:tcPr>
            <w:tcW w:w="2464" w:type="dxa"/>
            <w:shd w:val="clear" w:color="auto" w:fill="F2F2F2"/>
          </w:tcPr>
          <w:p w14:paraId="7656115D" w14:textId="77777777" w:rsidR="00BF1FF7" w:rsidRPr="00F71BC5" w:rsidRDefault="00104A5B" w:rsidP="00671141">
            <w:pPr>
              <w:spacing w:line="240" w:lineRule="auto"/>
              <w:rPr>
                <w:rFonts w:cs="Arial"/>
                <w:b/>
                <w:sz w:val="16"/>
                <w:szCs w:val="16"/>
                <w:lang w:val="it-CH"/>
              </w:rPr>
            </w:pPr>
            <w:r w:rsidRPr="00F71BC5">
              <w:rPr>
                <w:rFonts w:cs="Arial"/>
                <w:b/>
                <w:sz w:val="16"/>
                <w:szCs w:val="16"/>
                <w:lang w:val="it-CH"/>
              </w:rPr>
              <w:t>Prodotti</w:t>
            </w:r>
            <w:r w:rsidR="002E4258" w:rsidRPr="00F71BC5">
              <w:rPr>
                <w:rFonts w:cs="Arial"/>
                <w:b/>
                <w:sz w:val="16"/>
                <w:szCs w:val="16"/>
                <w:lang w:val="it-CH"/>
              </w:rPr>
              <w:t xml:space="preserve"> </w:t>
            </w:r>
            <w:r w:rsidR="00BF1FF7" w:rsidRPr="00F71BC5">
              <w:rPr>
                <w:rFonts w:cs="Arial"/>
                <w:b/>
                <w:sz w:val="16"/>
                <w:szCs w:val="16"/>
                <w:lang w:val="it-CH"/>
              </w:rPr>
              <w:t>(Output)</w:t>
            </w:r>
          </w:p>
          <w:p w14:paraId="5EE52035" w14:textId="77777777" w:rsidR="00BF1FF7" w:rsidRPr="00F71BC5" w:rsidRDefault="00BF1FF7" w:rsidP="00671141">
            <w:pPr>
              <w:spacing w:line="240" w:lineRule="auto"/>
              <w:rPr>
                <w:rFonts w:cs="Arial"/>
                <w:i/>
                <w:sz w:val="16"/>
                <w:szCs w:val="16"/>
                <w:lang w:val="it-CH"/>
              </w:rPr>
            </w:pPr>
            <w:r w:rsidRPr="00F71BC5">
              <w:rPr>
                <w:rFonts w:cs="Arial"/>
                <w:i/>
                <w:sz w:val="16"/>
                <w:szCs w:val="16"/>
                <w:lang w:val="it-CH"/>
              </w:rPr>
              <w:t xml:space="preserve">SMART: </w:t>
            </w:r>
            <w:r w:rsidR="00104A5B" w:rsidRPr="00F71BC5">
              <w:rPr>
                <w:rFonts w:cs="Arial"/>
                <w:i/>
                <w:sz w:val="16"/>
                <w:szCs w:val="16"/>
                <w:lang w:val="it-CH"/>
              </w:rPr>
              <w:t>specifico</w:t>
            </w:r>
            <w:r w:rsidRPr="00F71BC5">
              <w:rPr>
                <w:rFonts w:cs="Arial"/>
                <w:i/>
                <w:sz w:val="16"/>
                <w:szCs w:val="16"/>
                <w:lang w:val="it-CH"/>
              </w:rPr>
              <w:t xml:space="preserve">, </w:t>
            </w:r>
            <w:r w:rsidR="00104A5B" w:rsidRPr="00F71BC5">
              <w:rPr>
                <w:rFonts w:cs="Arial"/>
                <w:i/>
                <w:sz w:val="16"/>
                <w:szCs w:val="16"/>
                <w:lang w:val="it-CH"/>
              </w:rPr>
              <w:t>misurabile</w:t>
            </w:r>
            <w:r w:rsidRPr="00F71BC5">
              <w:rPr>
                <w:rFonts w:cs="Arial"/>
                <w:i/>
                <w:sz w:val="16"/>
                <w:szCs w:val="16"/>
                <w:lang w:val="it-CH"/>
              </w:rPr>
              <w:t xml:space="preserve">, </w:t>
            </w:r>
            <w:r w:rsidR="00104A5B" w:rsidRPr="00F71BC5">
              <w:rPr>
                <w:rFonts w:cs="Arial"/>
                <w:i/>
                <w:sz w:val="16"/>
                <w:szCs w:val="16"/>
                <w:lang w:val="it-CH"/>
              </w:rPr>
              <w:t>adeguato</w:t>
            </w:r>
            <w:r w:rsidRPr="00F71BC5">
              <w:rPr>
                <w:rFonts w:cs="Arial"/>
                <w:i/>
                <w:sz w:val="16"/>
                <w:szCs w:val="16"/>
                <w:lang w:val="it-CH"/>
              </w:rPr>
              <w:t xml:space="preserve">, </w:t>
            </w:r>
            <w:r w:rsidR="00104A5B" w:rsidRPr="00F71BC5">
              <w:rPr>
                <w:rFonts w:cs="Arial"/>
                <w:i/>
                <w:sz w:val="16"/>
                <w:szCs w:val="16"/>
                <w:lang w:val="it-CH"/>
              </w:rPr>
              <w:t>realistico, in funzione del tempo</w:t>
            </w:r>
          </w:p>
        </w:tc>
        <w:tc>
          <w:tcPr>
            <w:tcW w:w="2464" w:type="dxa"/>
            <w:shd w:val="clear" w:color="auto" w:fill="F2F2F2"/>
          </w:tcPr>
          <w:p w14:paraId="1711822C" w14:textId="77777777" w:rsidR="00BF1FF7" w:rsidRPr="00F71BC5" w:rsidRDefault="00104A5B" w:rsidP="00671141">
            <w:pPr>
              <w:spacing w:line="240" w:lineRule="auto"/>
              <w:rPr>
                <w:rFonts w:cs="Arial"/>
                <w:b/>
                <w:sz w:val="16"/>
                <w:szCs w:val="16"/>
                <w:lang w:val="it-CH"/>
              </w:rPr>
            </w:pPr>
            <w:r w:rsidRPr="00F71BC5">
              <w:rPr>
                <w:rFonts w:cs="Arial"/>
                <w:b/>
                <w:sz w:val="16"/>
                <w:szCs w:val="16"/>
                <w:lang w:val="it-CH"/>
              </w:rPr>
              <w:t>Realizzazione prevista</w:t>
            </w:r>
            <w:r w:rsidR="00BF1FF7" w:rsidRPr="00F71BC5">
              <w:rPr>
                <w:rFonts w:cs="Arial"/>
                <w:b/>
                <w:sz w:val="16"/>
                <w:szCs w:val="16"/>
                <w:lang w:val="it-CH"/>
              </w:rPr>
              <w:t xml:space="preserve"> /</w:t>
            </w:r>
          </w:p>
          <w:p w14:paraId="15BBA190" w14:textId="77777777" w:rsidR="00BF1FF7" w:rsidRPr="00F71BC5" w:rsidRDefault="00104A5B" w:rsidP="00671141">
            <w:pPr>
              <w:spacing w:line="240" w:lineRule="auto"/>
              <w:rPr>
                <w:rFonts w:cs="Arial"/>
                <w:b/>
                <w:sz w:val="16"/>
                <w:szCs w:val="16"/>
                <w:lang w:val="it-CH"/>
              </w:rPr>
            </w:pPr>
            <w:r w:rsidRPr="00F71BC5">
              <w:rPr>
                <w:rFonts w:cs="Arial"/>
                <w:b/>
                <w:sz w:val="16"/>
                <w:szCs w:val="16"/>
                <w:lang w:val="it-CH"/>
              </w:rPr>
              <w:t>Misure</w:t>
            </w:r>
          </w:p>
        </w:tc>
        <w:tc>
          <w:tcPr>
            <w:tcW w:w="2463" w:type="dxa"/>
            <w:shd w:val="clear" w:color="auto" w:fill="F2F2F2"/>
          </w:tcPr>
          <w:p w14:paraId="5A31C10A" w14:textId="77777777" w:rsidR="00BF1FF7" w:rsidRPr="00F71BC5" w:rsidRDefault="00104A5B" w:rsidP="00671141">
            <w:pPr>
              <w:spacing w:line="240" w:lineRule="auto"/>
              <w:rPr>
                <w:rFonts w:cs="Arial"/>
                <w:b/>
                <w:sz w:val="16"/>
                <w:szCs w:val="16"/>
                <w:lang w:val="it-CH"/>
              </w:rPr>
            </w:pPr>
            <w:r w:rsidRPr="00F71BC5">
              <w:rPr>
                <w:rFonts w:cs="Arial"/>
                <w:b/>
                <w:sz w:val="16"/>
                <w:szCs w:val="16"/>
                <w:lang w:val="it-CH"/>
              </w:rPr>
              <w:t>Tappe</w:t>
            </w:r>
          </w:p>
        </w:tc>
        <w:tc>
          <w:tcPr>
            <w:tcW w:w="2464" w:type="dxa"/>
            <w:shd w:val="clear" w:color="auto" w:fill="F2F2F2"/>
          </w:tcPr>
          <w:p w14:paraId="41C79185" w14:textId="77777777" w:rsidR="00BF1FF7" w:rsidRPr="00F71BC5" w:rsidRDefault="00A74322" w:rsidP="00671141">
            <w:pPr>
              <w:spacing w:line="240" w:lineRule="auto"/>
              <w:rPr>
                <w:rFonts w:cs="Arial"/>
                <w:b/>
                <w:sz w:val="16"/>
                <w:szCs w:val="16"/>
                <w:lang w:val="it-CH"/>
              </w:rPr>
            </w:pPr>
            <w:proofErr w:type="spellStart"/>
            <w:r w:rsidRPr="00F71BC5">
              <w:rPr>
                <w:rFonts w:cs="Arial"/>
                <w:b/>
                <w:sz w:val="16"/>
                <w:szCs w:val="16"/>
                <w:lang w:val="it-CH"/>
              </w:rPr>
              <w:t>Controlling</w:t>
            </w:r>
            <w:proofErr w:type="spellEnd"/>
            <w:r w:rsidRPr="00F71BC5">
              <w:rPr>
                <w:rFonts w:cs="Arial"/>
                <w:b/>
                <w:sz w:val="16"/>
                <w:szCs w:val="16"/>
                <w:lang w:val="it-CH"/>
              </w:rPr>
              <w:t xml:space="preserve"> / </w:t>
            </w:r>
            <w:proofErr w:type="spellStart"/>
            <w:r w:rsidR="00104A5B" w:rsidRPr="00F71BC5">
              <w:rPr>
                <w:rFonts w:cs="Arial"/>
                <w:b/>
                <w:sz w:val="16"/>
                <w:szCs w:val="16"/>
                <w:lang w:val="it-CH"/>
              </w:rPr>
              <w:t>Valuazione</w:t>
            </w:r>
            <w:proofErr w:type="spellEnd"/>
          </w:p>
        </w:tc>
        <w:tc>
          <w:tcPr>
            <w:tcW w:w="2464" w:type="dxa"/>
            <w:shd w:val="clear" w:color="auto" w:fill="F2F2F2"/>
          </w:tcPr>
          <w:p w14:paraId="202682F2" w14:textId="77777777" w:rsidR="00BF1FF7" w:rsidRPr="00F71BC5" w:rsidRDefault="00104A5B" w:rsidP="00671141">
            <w:pPr>
              <w:spacing w:line="240" w:lineRule="auto"/>
              <w:rPr>
                <w:rFonts w:cs="Arial"/>
                <w:b/>
                <w:sz w:val="16"/>
                <w:szCs w:val="16"/>
                <w:lang w:val="it-CH"/>
              </w:rPr>
            </w:pPr>
            <w:proofErr w:type="spellStart"/>
            <w:r w:rsidRPr="00F71BC5">
              <w:rPr>
                <w:rFonts w:cs="Arial"/>
                <w:b/>
                <w:sz w:val="16"/>
                <w:szCs w:val="16"/>
                <w:lang w:val="it-CH"/>
              </w:rPr>
              <w:t>Risponsabilità</w:t>
            </w:r>
            <w:proofErr w:type="spellEnd"/>
            <w:r w:rsidRPr="00F71BC5">
              <w:rPr>
                <w:rFonts w:cs="Arial"/>
                <w:b/>
                <w:sz w:val="16"/>
                <w:szCs w:val="16"/>
                <w:lang w:val="it-CH"/>
              </w:rPr>
              <w:t xml:space="preserve"> e</w:t>
            </w:r>
            <w:r w:rsidR="00A74322" w:rsidRPr="00F71BC5">
              <w:rPr>
                <w:rFonts w:cs="Arial"/>
                <w:b/>
                <w:sz w:val="16"/>
                <w:szCs w:val="16"/>
                <w:lang w:val="it-CH"/>
              </w:rPr>
              <w:t xml:space="preserve"> p</w:t>
            </w:r>
            <w:r w:rsidRPr="00F71BC5">
              <w:rPr>
                <w:rFonts w:cs="Arial"/>
                <w:b/>
                <w:sz w:val="16"/>
                <w:szCs w:val="16"/>
                <w:lang w:val="it-CH"/>
              </w:rPr>
              <w:t>artner</w:t>
            </w:r>
          </w:p>
        </w:tc>
      </w:tr>
      <w:tr w:rsidR="00BF1FF7" w:rsidRPr="00F71BC5" w14:paraId="58AC8046" w14:textId="77777777" w:rsidTr="008F6899">
        <w:trPr>
          <w:trHeight w:val="284"/>
        </w:trPr>
        <w:tc>
          <w:tcPr>
            <w:tcW w:w="528" w:type="dxa"/>
            <w:shd w:val="clear" w:color="auto" w:fill="auto"/>
          </w:tcPr>
          <w:p w14:paraId="6BF92D29" w14:textId="77777777" w:rsidR="00BF1FF7" w:rsidRPr="00F71BC5" w:rsidRDefault="00BF1FF7" w:rsidP="00BF1FF7">
            <w:pPr>
              <w:rPr>
                <w:lang w:val="it-CH"/>
              </w:rPr>
            </w:pPr>
          </w:p>
        </w:tc>
        <w:tc>
          <w:tcPr>
            <w:tcW w:w="2462" w:type="dxa"/>
            <w:shd w:val="clear" w:color="auto" w:fill="auto"/>
          </w:tcPr>
          <w:p w14:paraId="51466AB1" w14:textId="77777777" w:rsidR="00BF1FF7" w:rsidRPr="00F71BC5" w:rsidRDefault="00BF1FF7" w:rsidP="00BF1FF7">
            <w:pPr>
              <w:rPr>
                <w:lang w:val="it-CH"/>
              </w:rPr>
            </w:pPr>
          </w:p>
        </w:tc>
        <w:tc>
          <w:tcPr>
            <w:tcW w:w="2464" w:type="dxa"/>
            <w:shd w:val="clear" w:color="auto" w:fill="auto"/>
          </w:tcPr>
          <w:p w14:paraId="1577E3CB" w14:textId="77777777" w:rsidR="00BF1FF7" w:rsidRPr="00F71BC5" w:rsidRDefault="00BF1FF7" w:rsidP="00BF1FF7">
            <w:pPr>
              <w:rPr>
                <w:lang w:val="it-CH"/>
              </w:rPr>
            </w:pPr>
          </w:p>
        </w:tc>
        <w:tc>
          <w:tcPr>
            <w:tcW w:w="2464" w:type="dxa"/>
            <w:shd w:val="clear" w:color="auto" w:fill="auto"/>
          </w:tcPr>
          <w:p w14:paraId="336A8DE8" w14:textId="77777777" w:rsidR="00BF1FF7" w:rsidRPr="00F71BC5" w:rsidRDefault="00BF1FF7" w:rsidP="00BF1FF7">
            <w:pPr>
              <w:rPr>
                <w:lang w:val="it-CH"/>
              </w:rPr>
            </w:pPr>
          </w:p>
        </w:tc>
        <w:tc>
          <w:tcPr>
            <w:tcW w:w="2463" w:type="dxa"/>
            <w:shd w:val="clear" w:color="auto" w:fill="auto"/>
          </w:tcPr>
          <w:p w14:paraId="19D2C8BD" w14:textId="77777777" w:rsidR="00BF1FF7" w:rsidRPr="00F71BC5" w:rsidRDefault="00BF1FF7" w:rsidP="00BF1FF7">
            <w:pPr>
              <w:rPr>
                <w:lang w:val="it-CH"/>
              </w:rPr>
            </w:pPr>
          </w:p>
        </w:tc>
        <w:tc>
          <w:tcPr>
            <w:tcW w:w="2464" w:type="dxa"/>
            <w:shd w:val="clear" w:color="auto" w:fill="auto"/>
          </w:tcPr>
          <w:p w14:paraId="466BAAC4" w14:textId="77777777" w:rsidR="00BF1FF7" w:rsidRPr="00F71BC5" w:rsidRDefault="00BF1FF7" w:rsidP="00BF1FF7">
            <w:pPr>
              <w:rPr>
                <w:lang w:val="it-CH"/>
              </w:rPr>
            </w:pPr>
          </w:p>
        </w:tc>
        <w:tc>
          <w:tcPr>
            <w:tcW w:w="2464" w:type="dxa"/>
            <w:shd w:val="clear" w:color="auto" w:fill="auto"/>
          </w:tcPr>
          <w:p w14:paraId="2B82EC35" w14:textId="77777777" w:rsidR="00BF1FF7" w:rsidRPr="00F71BC5" w:rsidRDefault="00BF1FF7" w:rsidP="00BF1FF7">
            <w:pPr>
              <w:rPr>
                <w:lang w:val="it-CH"/>
              </w:rPr>
            </w:pPr>
          </w:p>
        </w:tc>
      </w:tr>
      <w:tr w:rsidR="00BF1FF7" w:rsidRPr="00F71BC5" w14:paraId="0BA6D0BB" w14:textId="77777777" w:rsidTr="008F6899">
        <w:trPr>
          <w:trHeight w:val="284"/>
        </w:trPr>
        <w:tc>
          <w:tcPr>
            <w:tcW w:w="528" w:type="dxa"/>
            <w:shd w:val="clear" w:color="auto" w:fill="auto"/>
          </w:tcPr>
          <w:p w14:paraId="6CC1E128" w14:textId="77777777" w:rsidR="00BF1FF7" w:rsidRPr="00F71BC5" w:rsidRDefault="00BF1FF7" w:rsidP="00BF1FF7">
            <w:pPr>
              <w:rPr>
                <w:lang w:val="it-CH"/>
              </w:rPr>
            </w:pPr>
          </w:p>
        </w:tc>
        <w:tc>
          <w:tcPr>
            <w:tcW w:w="2462" w:type="dxa"/>
            <w:shd w:val="clear" w:color="auto" w:fill="auto"/>
          </w:tcPr>
          <w:p w14:paraId="64E7B2AA" w14:textId="77777777" w:rsidR="00BF1FF7" w:rsidRPr="00F71BC5" w:rsidRDefault="00BF1FF7" w:rsidP="00BF1FF7">
            <w:pPr>
              <w:rPr>
                <w:lang w:val="it-CH"/>
              </w:rPr>
            </w:pPr>
          </w:p>
        </w:tc>
        <w:tc>
          <w:tcPr>
            <w:tcW w:w="2464" w:type="dxa"/>
            <w:shd w:val="clear" w:color="auto" w:fill="auto"/>
          </w:tcPr>
          <w:p w14:paraId="27BE1CC5" w14:textId="77777777" w:rsidR="00BF1FF7" w:rsidRPr="00F71BC5" w:rsidRDefault="00BF1FF7" w:rsidP="00BF1FF7">
            <w:pPr>
              <w:rPr>
                <w:lang w:val="it-CH"/>
              </w:rPr>
            </w:pPr>
          </w:p>
        </w:tc>
        <w:tc>
          <w:tcPr>
            <w:tcW w:w="2464" w:type="dxa"/>
            <w:shd w:val="clear" w:color="auto" w:fill="auto"/>
          </w:tcPr>
          <w:p w14:paraId="43627274" w14:textId="77777777" w:rsidR="00BF1FF7" w:rsidRPr="00F71BC5" w:rsidRDefault="00BF1FF7" w:rsidP="00BF1FF7">
            <w:pPr>
              <w:rPr>
                <w:lang w:val="it-CH"/>
              </w:rPr>
            </w:pPr>
          </w:p>
        </w:tc>
        <w:tc>
          <w:tcPr>
            <w:tcW w:w="2463" w:type="dxa"/>
            <w:shd w:val="clear" w:color="auto" w:fill="auto"/>
          </w:tcPr>
          <w:p w14:paraId="32CDB185" w14:textId="77777777" w:rsidR="00BF1FF7" w:rsidRPr="00F71BC5" w:rsidRDefault="00BF1FF7" w:rsidP="00BF1FF7">
            <w:pPr>
              <w:rPr>
                <w:lang w:val="it-CH"/>
              </w:rPr>
            </w:pPr>
          </w:p>
        </w:tc>
        <w:tc>
          <w:tcPr>
            <w:tcW w:w="2464" w:type="dxa"/>
            <w:shd w:val="clear" w:color="auto" w:fill="auto"/>
          </w:tcPr>
          <w:p w14:paraId="18200BF1" w14:textId="77777777" w:rsidR="00BF1FF7" w:rsidRPr="00F71BC5" w:rsidRDefault="00BF1FF7" w:rsidP="00BF1FF7">
            <w:pPr>
              <w:rPr>
                <w:lang w:val="it-CH"/>
              </w:rPr>
            </w:pPr>
          </w:p>
        </w:tc>
        <w:tc>
          <w:tcPr>
            <w:tcW w:w="2464" w:type="dxa"/>
            <w:shd w:val="clear" w:color="auto" w:fill="auto"/>
          </w:tcPr>
          <w:p w14:paraId="2076E11D" w14:textId="77777777" w:rsidR="00BF1FF7" w:rsidRPr="00F71BC5" w:rsidRDefault="00BF1FF7" w:rsidP="00BF1FF7">
            <w:pPr>
              <w:rPr>
                <w:lang w:val="it-CH"/>
              </w:rPr>
            </w:pPr>
          </w:p>
        </w:tc>
      </w:tr>
      <w:tr w:rsidR="00B7192A" w:rsidRPr="00F71BC5" w14:paraId="466628EC" w14:textId="77777777" w:rsidTr="008F6899">
        <w:trPr>
          <w:trHeight w:val="284"/>
        </w:trPr>
        <w:tc>
          <w:tcPr>
            <w:tcW w:w="528" w:type="dxa"/>
            <w:shd w:val="clear" w:color="auto" w:fill="auto"/>
          </w:tcPr>
          <w:p w14:paraId="19A25C72" w14:textId="77777777" w:rsidR="00B7192A" w:rsidRPr="00F71BC5" w:rsidRDefault="00B7192A" w:rsidP="00BF1FF7">
            <w:pPr>
              <w:rPr>
                <w:lang w:val="it-CH"/>
              </w:rPr>
            </w:pPr>
          </w:p>
        </w:tc>
        <w:tc>
          <w:tcPr>
            <w:tcW w:w="2462" w:type="dxa"/>
            <w:shd w:val="clear" w:color="auto" w:fill="auto"/>
          </w:tcPr>
          <w:p w14:paraId="04C131F9" w14:textId="77777777" w:rsidR="00B7192A" w:rsidRPr="00F71BC5" w:rsidRDefault="00B7192A" w:rsidP="00BF1FF7">
            <w:pPr>
              <w:rPr>
                <w:lang w:val="it-CH"/>
              </w:rPr>
            </w:pPr>
          </w:p>
        </w:tc>
        <w:tc>
          <w:tcPr>
            <w:tcW w:w="2464" w:type="dxa"/>
            <w:shd w:val="clear" w:color="auto" w:fill="auto"/>
          </w:tcPr>
          <w:p w14:paraId="02A6C58C" w14:textId="77777777" w:rsidR="00B7192A" w:rsidRPr="00F71BC5" w:rsidRDefault="00B7192A" w:rsidP="00BF1FF7">
            <w:pPr>
              <w:rPr>
                <w:lang w:val="it-CH"/>
              </w:rPr>
            </w:pPr>
          </w:p>
        </w:tc>
        <w:tc>
          <w:tcPr>
            <w:tcW w:w="2464" w:type="dxa"/>
            <w:shd w:val="clear" w:color="auto" w:fill="auto"/>
          </w:tcPr>
          <w:p w14:paraId="52F54627" w14:textId="77777777" w:rsidR="00B7192A" w:rsidRPr="00F71BC5" w:rsidRDefault="00B7192A" w:rsidP="00BF1FF7">
            <w:pPr>
              <w:rPr>
                <w:lang w:val="it-CH"/>
              </w:rPr>
            </w:pPr>
          </w:p>
        </w:tc>
        <w:tc>
          <w:tcPr>
            <w:tcW w:w="2463" w:type="dxa"/>
            <w:shd w:val="clear" w:color="auto" w:fill="auto"/>
          </w:tcPr>
          <w:p w14:paraId="26912C26" w14:textId="77777777" w:rsidR="00B7192A" w:rsidRPr="00F71BC5" w:rsidRDefault="00B7192A" w:rsidP="00BF1FF7">
            <w:pPr>
              <w:rPr>
                <w:lang w:val="it-CH"/>
              </w:rPr>
            </w:pPr>
          </w:p>
        </w:tc>
        <w:tc>
          <w:tcPr>
            <w:tcW w:w="2464" w:type="dxa"/>
            <w:shd w:val="clear" w:color="auto" w:fill="auto"/>
          </w:tcPr>
          <w:p w14:paraId="2A578074" w14:textId="77777777" w:rsidR="00B7192A" w:rsidRPr="00F71BC5" w:rsidRDefault="00B7192A" w:rsidP="00BF1FF7">
            <w:pPr>
              <w:rPr>
                <w:lang w:val="it-CH"/>
              </w:rPr>
            </w:pPr>
          </w:p>
        </w:tc>
        <w:tc>
          <w:tcPr>
            <w:tcW w:w="2464" w:type="dxa"/>
            <w:shd w:val="clear" w:color="auto" w:fill="auto"/>
          </w:tcPr>
          <w:p w14:paraId="79E7A306" w14:textId="77777777" w:rsidR="00B7192A" w:rsidRPr="00F71BC5" w:rsidRDefault="00B7192A" w:rsidP="00BF1FF7">
            <w:pPr>
              <w:rPr>
                <w:lang w:val="it-CH"/>
              </w:rPr>
            </w:pPr>
          </w:p>
        </w:tc>
      </w:tr>
    </w:tbl>
    <w:p w14:paraId="583CB66E" w14:textId="77777777" w:rsidR="008836FA" w:rsidRDefault="008836FA">
      <w:pPr>
        <w:rPr>
          <w:lang w:val="it-CH"/>
        </w:rPr>
      </w:pPr>
    </w:p>
    <w:p w14:paraId="2C2F8BDA" w14:textId="77777777" w:rsidR="008F6899" w:rsidRDefault="008F6899">
      <w:pPr>
        <w:rPr>
          <w:lang w:val="it-CH"/>
        </w:rPr>
      </w:pPr>
    </w:p>
    <w:p w14:paraId="371507A2" w14:textId="77777777" w:rsidR="006121DE" w:rsidRDefault="006121DE">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8F6899" w14:paraId="763A37B0" w14:textId="77777777" w:rsidTr="0060669A">
        <w:trPr>
          <w:trHeight w:val="292"/>
        </w:trPr>
        <w:tc>
          <w:tcPr>
            <w:tcW w:w="15309" w:type="dxa"/>
            <w:gridSpan w:val="7"/>
            <w:shd w:val="clear" w:color="auto" w:fill="BFBFBF" w:themeFill="background1" w:themeFillShade="BF"/>
          </w:tcPr>
          <w:p w14:paraId="3CD298BC" w14:textId="77777777" w:rsidR="008F6899" w:rsidRPr="008F6899" w:rsidRDefault="00671141" w:rsidP="0060669A">
            <w:pPr>
              <w:jc w:val="center"/>
              <w:rPr>
                <w:rFonts w:cs="Arial"/>
                <w:highlight w:val="yellow"/>
              </w:rPr>
            </w:pPr>
            <w:r w:rsidRPr="00671141">
              <w:t xml:space="preserve">Agenda </w:t>
            </w:r>
            <w:proofErr w:type="spellStart"/>
            <w:r w:rsidRPr="00671141">
              <w:t>Integrazione</w:t>
            </w:r>
            <w:proofErr w:type="spellEnd"/>
            <w:r w:rsidRPr="00671141">
              <w:t xml:space="preserve"> Svizzera</w:t>
            </w:r>
          </w:p>
        </w:tc>
      </w:tr>
      <w:tr w:rsidR="008F6899" w14:paraId="620CF988" w14:textId="77777777" w:rsidTr="0060669A">
        <w:trPr>
          <w:trHeight w:val="284"/>
        </w:trPr>
        <w:tc>
          <w:tcPr>
            <w:tcW w:w="528" w:type="dxa"/>
            <w:shd w:val="clear" w:color="auto" w:fill="F2F2F2" w:themeFill="background1" w:themeFillShade="F2"/>
          </w:tcPr>
          <w:p w14:paraId="32776183" w14:textId="77777777" w:rsidR="008F6899" w:rsidRPr="008F6899" w:rsidRDefault="00671141" w:rsidP="0060669A">
            <w:pPr>
              <w:spacing w:line="240" w:lineRule="auto"/>
              <w:rPr>
                <w:rFonts w:cs="Arial"/>
                <w:b/>
                <w:sz w:val="16"/>
                <w:szCs w:val="16"/>
                <w:highlight w:val="yellow"/>
              </w:rPr>
            </w:pPr>
            <w:r w:rsidRPr="00F71BC5">
              <w:rPr>
                <w:rFonts w:cs="Arial"/>
                <w:b/>
                <w:sz w:val="16"/>
                <w:szCs w:val="16"/>
                <w:lang w:val="it-CH"/>
              </w:rPr>
              <w:t>N°</w:t>
            </w:r>
          </w:p>
        </w:tc>
        <w:tc>
          <w:tcPr>
            <w:tcW w:w="2462" w:type="dxa"/>
            <w:shd w:val="clear" w:color="auto" w:fill="F2F2F2" w:themeFill="background1" w:themeFillShade="F2"/>
          </w:tcPr>
          <w:p w14:paraId="28E49AC2" w14:textId="77777777" w:rsidR="00671141" w:rsidRPr="00671141" w:rsidRDefault="00671141" w:rsidP="00671141">
            <w:pPr>
              <w:spacing w:line="240" w:lineRule="auto"/>
              <w:rPr>
                <w:rFonts w:cs="Arial"/>
                <w:b/>
                <w:sz w:val="16"/>
                <w:szCs w:val="16"/>
              </w:rPr>
            </w:pPr>
            <w:proofErr w:type="spellStart"/>
            <w:r w:rsidRPr="00671141">
              <w:rPr>
                <w:rFonts w:cs="Arial"/>
                <w:b/>
                <w:sz w:val="16"/>
                <w:szCs w:val="16"/>
              </w:rPr>
              <w:t>Risultati</w:t>
            </w:r>
            <w:proofErr w:type="spellEnd"/>
            <w:r w:rsidRPr="00671141">
              <w:rPr>
                <w:rFonts w:cs="Arial"/>
                <w:b/>
                <w:sz w:val="16"/>
                <w:szCs w:val="16"/>
              </w:rPr>
              <w:t xml:space="preserve"> </w:t>
            </w:r>
          </w:p>
          <w:p w14:paraId="6511D8D8" w14:textId="77777777" w:rsidR="008F6899" w:rsidRPr="008F6899" w:rsidRDefault="00671141" w:rsidP="0060669A">
            <w:pPr>
              <w:spacing w:line="240" w:lineRule="auto"/>
              <w:rPr>
                <w:rFonts w:cs="Arial"/>
                <w:b/>
                <w:sz w:val="16"/>
                <w:szCs w:val="16"/>
                <w:highlight w:val="yellow"/>
              </w:rPr>
            </w:pPr>
            <w:r w:rsidRPr="00671141">
              <w:rPr>
                <w:rFonts w:cs="Arial"/>
                <w:b/>
                <w:sz w:val="16"/>
                <w:szCs w:val="16"/>
              </w:rPr>
              <w:t>(</w:t>
            </w:r>
            <w:proofErr w:type="spellStart"/>
            <w:r w:rsidRPr="00671141">
              <w:rPr>
                <w:rFonts w:cs="Arial"/>
                <w:b/>
                <w:sz w:val="16"/>
                <w:szCs w:val="16"/>
              </w:rPr>
              <w:t>Outcome</w:t>
            </w:r>
            <w:proofErr w:type="spellEnd"/>
            <w:r w:rsidRPr="00671141">
              <w:rPr>
                <w:rFonts w:cs="Arial"/>
                <w:b/>
                <w:sz w:val="16"/>
                <w:szCs w:val="16"/>
              </w:rPr>
              <w:t>)</w:t>
            </w:r>
          </w:p>
        </w:tc>
        <w:tc>
          <w:tcPr>
            <w:tcW w:w="2464" w:type="dxa"/>
            <w:shd w:val="clear" w:color="auto" w:fill="F2F2F2" w:themeFill="background1" w:themeFillShade="F2"/>
          </w:tcPr>
          <w:p w14:paraId="78B8C489" w14:textId="77777777" w:rsidR="008F6899" w:rsidRPr="008F6899" w:rsidRDefault="00671141" w:rsidP="0060669A">
            <w:pPr>
              <w:spacing w:line="240" w:lineRule="auto"/>
              <w:rPr>
                <w:rFonts w:cs="Arial"/>
                <w:i/>
                <w:sz w:val="16"/>
                <w:szCs w:val="16"/>
                <w:highlight w:val="yellow"/>
              </w:rPr>
            </w:pPr>
            <w:proofErr w:type="spellStart"/>
            <w:r w:rsidRPr="00671141">
              <w:rPr>
                <w:rFonts w:cs="Arial"/>
                <w:b/>
                <w:sz w:val="16"/>
                <w:szCs w:val="16"/>
              </w:rPr>
              <w:t>Parametri</w:t>
            </w:r>
            <w:proofErr w:type="spellEnd"/>
            <w:r w:rsidRPr="00671141">
              <w:rPr>
                <w:rFonts w:cs="Arial"/>
                <w:b/>
                <w:sz w:val="16"/>
                <w:szCs w:val="16"/>
              </w:rPr>
              <w:t xml:space="preserve"> di </w:t>
            </w:r>
            <w:proofErr w:type="spellStart"/>
            <w:r w:rsidRPr="00671141">
              <w:rPr>
                <w:rFonts w:cs="Arial"/>
                <w:b/>
                <w:sz w:val="16"/>
                <w:szCs w:val="16"/>
              </w:rPr>
              <w:t>riferimento</w:t>
            </w:r>
            <w:proofErr w:type="spellEnd"/>
          </w:p>
        </w:tc>
        <w:tc>
          <w:tcPr>
            <w:tcW w:w="2464" w:type="dxa"/>
            <w:shd w:val="clear" w:color="auto" w:fill="F2F2F2" w:themeFill="background1" w:themeFillShade="F2"/>
          </w:tcPr>
          <w:p w14:paraId="6358B574" w14:textId="77777777" w:rsidR="00671141" w:rsidRPr="00671141" w:rsidRDefault="00671141" w:rsidP="00671141">
            <w:pPr>
              <w:spacing w:line="240" w:lineRule="auto"/>
              <w:rPr>
                <w:rFonts w:cs="Arial"/>
                <w:b/>
                <w:sz w:val="16"/>
                <w:szCs w:val="16"/>
              </w:rPr>
            </w:pPr>
            <w:proofErr w:type="spellStart"/>
            <w:r w:rsidRPr="00671141">
              <w:rPr>
                <w:rFonts w:cs="Arial"/>
                <w:b/>
                <w:sz w:val="16"/>
                <w:szCs w:val="16"/>
              </w:rPr>
              <w:t>Realizzazione</w:t>
            </w:r>
            <w:proofErr w:type="spellEnd"/>
            <w:r w:rsidRPr="00671141">
              <w:rPr>
                <w:rFonts w:cs="Arial"/>
                <w:b/>
                <w:sz w:val="16"/>
                <w:szCs w:val="16"/>
              </w:rPr>
              <w:t xml:space="preserve"> </w:t>
            </w:r>
            <w:proofErr w:type="spellStart"/>
            <w:r w:rsidRPr="00671141">
              <w:rPr>
                <w:rFonts w:cs="Arial"/>
                <w:b/>
                <w:sz w:val="16"/>
                <w:szCs w:val="16"/>
              </w:rPr>
              <w:t>prevista</w:t>
            </w:r>
            <w:proofErr w:type="spellEnd"/>
            <w:r w:rsidRPr="00671141">
              <w:rPr>
                <w:rFonts w:cs="Arial"/>
                <w:b/>
                <w:sz w:val="16"/>
                <w:szCs w:val="16"/>
              </w:rPr>
              <w:t xml:space="preserve"> /</w:t>
            </w:r>
          </w:p>
          <w:p w14:paraId="5D35FC61" w14:textId="77777777" w:rsidR="008F6899" w:rsidRPr="008F6899" w:rsidRDefault="00671141" w:rsidP="00671141">
            <w:pPr>
              <w:spacing w:line="240" w:lineRule="auto"/>
              <w:rPr>
                <w:rFonts w:cs="Arial"/>
                <w:b/>
                <w:sz w:val="16"/>
                <w:szCs w:val="16"/>
                <w:highlight w:val="yellow"/>
              </w:rPr>
            </w:pPr>
            <w:proofErr w:type="spellStart"/>
            <w:r w:rsidRPr="00671141">
              <w:rPr>
                <w:rFonts w:cs="Arial"/>
                <w:b/>
                <w:sz w:val="16"/>
                <w:szCs w:val="16"/>
              </w:rPr>
              <w:t>Misure</w:t>
            </w:r>
            <w:proofErr w:type="spellEnd"/>
          </w:p>
        </w:tc>
        <w:tc>
          <w:tcPr>
            <w:tcW w:w="2463" w:type="dxa"/>
            <w:shd w:val="clear" w:color="auto" w:fill="F2F2F2" w:themeFill="background1" w:themeFillShade="F2"/>
          </w:tcPr>
          <w:p w14:paraId="7B1FFBE3" w14:textId="77777777" w:rsidR="008F6899" w:rsidRPr="008F6899" w:rsidRDefault="00671141" w:rsidP="0060669A">
            <w:pPr>
              <w:spacing w:line="240" w:lineRule="auto"/>
              <w:rPr>
                <w:rFonts w:cs="Arial"/>
                <w:b/>
                <w:sz w:val="16"/>
                <w:szCs w:val="16"/>
                <w:highlight w:val="yellow"/>
              </w:rPr>
            </w:pPr>
            <w:r w:rsidRPr="00F71BC5">
              <w:rPr>
                <w:rFonts w:cs="Arial"/>
                <w:b/>
                <w:sz w:val="16"/>
                <w:szCs w:val="16"/>
                <w:lang w:val="it-CH"/>
              </w:rPr>
              <w:t>Tappe</w:t>
            </w:r>
          </w:p>
        </w:tc>
        <w:tc>
          <w:tcPr>
            <w:tcW w:w="2464" w:type="dxa"/>
            <w:shd w:val="clear" w:color="auto" w:fill="F2F2F2" w:themeFill="background1" w:themeFillShade="F2"/>
          </w:tcPr>
          <w:p w14:paraId="150F2DD3" w14:textId="77777777" w:rsidR="008F6899" w:rsidRPr="008F6899" w:rsidRDefault="00671141" w:rsidP="0060669A">
            <w:pPr>
              <w:spacing w:line="240" w:lineRule="auto"/>
              <w:rPr>
                <w:rFonts w:cs="Arial"/>
                <w:b/>
                <w:sz w:val="16"/>
                <w:szCs w:val="16"/>
                <w:highlight w:val="yellow"/>
              </w:rPr>
            </w:pPr>
            <w:proofErr w:type="spellStart"/>
            <w:r w:rsidRPr="00F71BC5">
              <w:rPr>
                <w:rFonts w:cs="Arial"/>
                <w:b/>
                <w:sz w:val="16"/>
                <w:szCs w:val="16"/>
                <w:lang w:val="it-CH"/>
              </w:rPr>
              <w:t>Controlling</w:t>
            </w:r>
            <w:proofErr w:type="spellEnd"/>
            <w:r w:rsidRPr="00F71BC5">
              <w:rPr>
                <w:rFonts w:cs="Arial"/>
                <w:b/>
                <w:sz w:val="16"/>
                <w:szCs w:val="16"/>
                <w:lang w:val="it-CH"/>
              </w:rPr>
              <w:t xml:space="preserve"> / </w:t>
            </w:r>
            <w:proofErr w:type="spellStart"/>
            <w:r w:rsidRPr="00F71BC5">
              <w:rPr>
                <w:rFonts w:cs="Arial"/>
                <w:b/>
                <w:sz w:val="16"/>
                <w:szCs w:val="16"/>
                <w:lang w:val="it-CH"/>
              </w:rPr>
              <w:t>Valuazione</w:t>
            </w:r>
            <w:proofErr w:type="spellEnd"/>
          </w:p>
        </w:tc>
        <w:tc>
          <w:tcPr>
            <w:tcW w:w="2464" w:type="dxa"/>
            <w:shd w:val="clear" w:color="auto" w:fill="F2F2F2" w:themeFill="background1" w:themeFillShade="F2"/>
          </w:tcPr>
          <w:p w14:paraId="025DC2F6" w14:textId="77777777" w:rsidR="008F6899" w:rsidRPr="008F6899" w:rsidRDefault="00671141" w:rsidP="0060669A">
            <w:pPr>
              <w:spacing w:line="240" w:lineRule="auto"/>
              <w:rPr>
                <w:rFonts w:cs="Arial"/>
                <w:b/>
                <w:sz w:val="16"/>
                <w:szCs w:val="16"/>
                <w:highlight w:val="yellow"/>
              </w:rPr>
            </w:pPr>
            <w:proofErr w:type="spellStart"/>
            <w:r w:rsidRPr="00F71BC5">
              <w:rPr>
                <w:rFonts w:cs="Arial"/>
                <w:b/>
                <w:sz w:val="16"/>
                <w:szCs w:val="16"/>
                <w:lang w:val="it-CH"/>
              </w:rPr>
              <w:t>Risponsabilità</w:t>
            </w:r>
            <w:proofErr w:type="spellEnd"/>
            <w:r w:rsidRPr="00F71BC5">
              <w:rPr>
                <w:rFonts w:cs="Arial"/>
                <w:b/>
                <w:sz w:val="16"/>
                <w:szCs w:val="16"/>
                <w:lang w:val="it-CH"/>
              </w:rPr>
              <w:t xml:space="preserve"> e partner</w:t>
            </w:r>
          </w:p>
        </w:tc>
      </w:tr>
      <w:tr w:rsidR="008F6899" w:rsidRPr="00A4303F" w14:paraId="248BEA64" w14:textId="77777777" w:rsidTr="006121DE">
        <w:trPr>
          <w:trHeight w:val="1709"/>
        </w:trPr>
        <w:tc>
          <w:tcPr>
            <w:tcW w:w="528" w:type="dxa"/>
            <w:shd w:val="clear" w:color="auto" w:fill="auto"/>
          </w:tcPr>
          <w:p w14:paraId="26CDD005" w14:textId="77777777" w:rsidR="008F6899" w:rsidRPr="008F6899" w:rsidRDefault="008F6899" w:rsidP="0060669A">
            <w:pPr>
              <w:rPr>
                <w:highlight w:val="yellow"/>
              </w:rPr>
            </w:pPr>
          </w:p>
        </w:tc>
        <w:tc>
          <w:tcPr>
            <w:tcW w:w="2462" w:type="dxa"/>
            <w:shd w:val="clear" w:color="auto" w:fill="auto"/>
          </w:tcPr>
          <w:p w14:paraId="40B212BA" w14:textId="468BF294" w:rsidR="008F6899" w:rsidRPr="0059354E" w:rsidRDefault="006121DE" w:rsidP="0060669A">
            <w:pPr>
              <w:spacing w:line="240" w:lineRule="auto"/>
              <w:rPr>
                <w:sz w:val="16"/>
                <w:szCs w:val="16"/>
                <w:lang w:val="it-CH"/>
              </w:rPr>
            </w:pPr>
            <w:r w:rsidRPr="0059354E">
              <w:rPr>
                <w:rFonts w:cs="Arial"/>
                <w:color w:val="000000"/>
                <w:sz w:val="16"/>
                <w:szCs w:val="16"/>
                <w:lang w:val="it-CH"/>
              </w:rPr>
              <w:t>Tutte le persone ammesse provvisoriamente e i rifugiati riconosciuti sono accolti e informati sulla loro nuova situazione di vita, sui loro diritti e doveri e sul processo d’integrazione (quanto si possono aspettare e quanto si aspetta il Paese d’accoglienza).</w:t>
            </w:r>
          </w:p>
        </w:tc>
        <w:tc>
          <w:tcPr>
            <w:tcW w:w="2464" w:type="dxa"/>
            <w:shd w:val="clear" w:color="auto" w:fill="auto"/>
          </w:tcPr>
          <w:p w14:paraId="0A854B48" w14:textId="77777777" w:rsidR="008F6899" w:rsidRPr="006121DE" w:rsidRDefault="006121DE" w:rsidP="0060669A">
            <w:pPr>
              <w:spacing w:line="240" w:lineRule="auto"/>
              <w:rPr>
                <w:sz w:val="16"/>
                <w:szCs w:val="16"/>
                <w:highlight w:val="yellow"/>
                <w:lang w:val="it-CH"/>
              </w:rPr>
            </w:pPr>
            <w:r w:rsidRPr="00EB358E">
              <w:rPr>
                <w:rFonts w:cs="Arial"/>
                <w:color w:val="000000"/>
                <w:sz w:val="16"/>
                <w:szCs w:val="16"/>
                <w:lang w:val="it-CH"/>
              </w:rPr>
              <w:t>I chiarimenti iniziali</w:t>
            </w:r>
            <w:r w:rsidRPr="006121DE">
              <w:rPr>
                <w:rFonts w:cs="Arial"/>
                <w:color w:val="000000"/>
                <w:sz w:val="16"/>
                <w:szCs w:val="16"/>
                <w:lang w:val="it-CH"/>
              </w:rPr>
              <w:t xml:space="preserve"> vengono forniti nel quadro di colloqui individuali o incontri collettivi a cui partecipano interpreti interculturali e viene distribuito materiale informativo.</w:t>
            </w:r>
          </w:p>
        </w:tc>
        <w:tc>
          <w:tcPr>
            <w:tcW w:w="2464" w:type="dxa"/>
            <w:shd w:val="clear" w:color="auto" w:fill="auto"/>
          </w:tcPr>
          <w:p w14:paraId="36A5B73D" w14:textId="77777777" w:rsidR="008F6899" w:rsidRPr="006121DE" w:rsidRDefault="008F6899" w:rsidP="0060669A">
            <w:pPr>
              <w:rPr>
                <w:highlight w:val="yellow"/>
                <w:lang w:val="it-CH"/>
              </w:rPr>
            </w:pPr>
          </w:p>
        </w:tc>
        <w:tc>
          <w:tcPr>
            <w:tcW w:w="2463" w:type="dxa"/>
            <w:shd w:val="clear" w:color="auto" w:fill="auto"/>
          </w:tcPr>
          <w:p w14:paraId="0E736DD7" w14:textId="77777777" w:rsidR="008F6899" w:rsidRPr="006121DE" w:rsidRDefault="008F6899" w:rsidP="0060669A">
            <w:pPr>
              <w:rPr>
                <w:highlight w:val="yellow"/>
                <w:lang w:val="it-CH"/>
              </w:rPr>
            </w:pPr>
          </w:p>
        </w:tc>
        <w:tc>
          <w:tcPr>
            <w:tcW w:w="2464" w:type="dxa"/>
            <w:shd w:val="clear" w:color="auto" w:fill="auto"/>
          </w:tcPr>
          <w:p w14:paraId="7D4979F0" w14:textId="77777777" w:rsidR="008F6899" w:rsidRPr="0059354E" w:rsidRDefault="0059354E" w:rsidP="0060669A">
            <w:pPr>
              <w:spacing w:line="240" w:lineRule="auto"/>
              <w:rPr>
                <w:sz w:val="16"/>
                <w:szCs w:val="16"/>
                <w:highlight w:val="yellow"/>
                <w:lang w:val="it-CH"/>
              </w:rPr>
            </w:pPr>
            <w:r w:rsidRPr="0059354E">
              <w:rPr>
                <w:rFonts w:cs="Arial"/>
                <w:color w:val="000000"/>
                <w:sz w:val="16"/>
                <w:szCs w:val="16"/>
                <w:lang w:val="it-CH"/>
              </w:rPr>
              <w:t>Numero di colloqui iniziali e informazioni individuali (codice PIC).</w:t>
            </w:r>
          </w:p>
        </w:tc>
        <w:tc>
          <w:tcPr>
            <w:tcW w:w="2464" w:type="dxa"/>
            <w:shd w:val="clear" w:color="auto" w:fill="auto"/>
          </w:tcPr>
          <w:p w14:paraId="06D7EC2B" w14:textId="77777777" w:rsidR="008F6899" w:rsidRPr="0059354E" w:rsidRDefault="008F6899" w:rsidP="0060669A">
            <w:pPr>
              <w:rPr>
                <w:highlight w:val="yellow"/>
                <w:lang w:val="it-CH"/>
              </w:rPr>
            </w:pPr>
          </w:p>
        </w:tc>
      </w:tr>
      <w:tr w:rsidR="008F6899" w:rsidRPr="00A4303F" w14:paraId="08F4C151" w14:textId="77777777" w:rsidTr="006121DE">
        <w:trPr>
          <w:trHeight w:val="2684"/>
        </w:trPr>
        <w:tc>
          <w:tcPr>
            <w:tcW w:w="528" w:type="dxa"/>
            <w:shd w:val="clear" w:color="auto" w:fill="auto"/>
          </w:tcPr>
          <w:p w14:paraId="26ABBDB8" w14:textId="77777777" w:rsidR="008F6899" w:rsidRPr="0059354E" w:rsidRDefault="008F6899" w:rsidP="0060669A">
            <w:pPr>
              <w:rPr>
                <w:highlight w:val="yellow"/>
                <w:lang w:val="it-CH"/>
              </w:rPr>
            </w:pPr>
          </w:p>
        </w:tc>
        <w:tc>
          <w:tcPr>
            <w:tcW w:w="2462" w:type="dxa"/>
            <w:shd w:val="clear" w:color="auto" w:fill="auto"/>
          </w:tcPr>
          <w:p w14:paraId="259A08F2" w14:textId="4EE3EEE5" w:rsidR="008F6899" w:rsidRPr="0059354E" w:rsidRDefault="006121DE" w:rsidP="0060669A">
            <w:pPr>
              <w:spacing w:line="240" w:lineRule="auto"/>
              <w:rPr>
                <w:rFonts w:cs="Arial"/>
                <w:color w:val="000000"/>
                <w:sz w:val="16"/>
                <w:szCs w:val="16"/>
                <w:lang w:val="it-CH"/>
              </w:rPr>
            </w:pPr>
            <w:r w:rsidRPr="0059354E">
              <w:rPr>
                <w:rFonts w:cs="Arial"/>
                <w:color w:val="000000"/>
                <w:sz w:val="16"/>
                <w:szCs w:val="16"/>
                <w:lang w:val="it-CH"/>
              </w:rPr>
              <w:t>Tenendo conto delle circostanze personali e familiari nonché dello stato di salute della persona, vengono analizzate le loro risorse.</w:t>
            </w:r>
          </w:p>
        </w:tc>
        <w:tc>
          <w:tcPr>
            <w:tcW w:w="2464" w:type="dxa"/>
            <w:shd w:val="clear" w:color="auto" w:fill="auto"/>
          </w:tcPr>
          <w:p w14:paraId="2156023C" w14:textId="77777777" w:rsidR="006121DE" w:rsidRPr="00EB358E" w:rsidRDefault="006121DE" w:rsidP="006121DE">
            <w:pPr>
              <w:tabs>
                <w:tab w:val="left" w:pos="284"/>
              </w:tabs>
              <w:autoSpaceDE w:val="0"/>
              <w:autoSpaceDN w:val="0"/>
              <w:adjustRightInd w:val="0"/>
              <w:spacing w:line="240" w:lineRule="auto"/>
              <w:rPr>
                <w:rFonts w:cs="Arial"/>
                <w:color w:val="000000"/>
                <w:sz w:val="16"/>
                <w:szCs w:val="16"/>
                <w:lang w:val="it-CH"/>
              </w:rPr>
            </w:pPr>
            <w:r w:rsidRPr="006121DE">
              <w:rPr>
                <w:rFonts w:cs="Arial"/>
                <w:color w:val="000000"/>
                <w:sz w:val="16"/>
                <w:szCs w:val="16"/>
                <w:lang w:val="it-CH"/>
              </w:rPr>
              <w:t xml:space="preserve">Viene </w:t>
            </w:r>
            <w:r w:rsidRPr="00EB358E">
              <w:rPr>
                <w:rFonts w:cs="Arial"/>
                <w:color w:val="000000"/>
                <w:sz w:val="16"/>
                <w:szCs w:val="16"/>
                <w:lang w:val="it-CH"/>
              </w:rPr>
              <w:t>effettuata una prima valutazione delle risorse e delle conoscenze linguistiche della persona, nonché una visita medica. Nel pianificare le misure d’integrazione occorre tenere conto delle conoscenze che le persone ammesse provvisoriamente e i rifugiati riconosciuti hanno già acquisito durante la procedura d’asilo.</w:t>
            </w:r>
          </w:p>
          <w:p w14:paraId="7BA074DC" w14:textId="77777777" w:rsidR="008F6899" w:rsidRPr="006121DE" w:rsidRDefault="006121DE" w:rsidP="006121DE">
            <w:pPr>
              <w:tabs>
                <w:tab w:val="left" w:pos="284"/>
              </w:tabs>
              <w:autoSpaceDE w:val="0"/>
              <w:autoSpaceDN w:val="0"/>
              <w:adjustRightInd w:val="0"/>
              <w:spacing w:line="240" w:lineRule="auto"/>
              <w:rPr>
                <w:rFonts w:cs="Arial"/>
                <w:color w:val="000000"/>
                <w:sz w:val="16"/>
                <w:szCs w:val="16"/>
                <w:highlight w:val="yellow"/>
                <w:lang w:val="it-CH"/>
              </w:rPr>
            </w:pPr>
            <w:r w:rsidRPr="00EB358E">
              <w:rPr>
                <w:rFonts w:cs="Arial"/>
                <w:color w:val="000000"/>
                <w:sz w:val="16"/>
                <w:szCs w:val="16"/>
                <w:lang w:val="it-CH"/>
              </w:rPr>
              <w:t>Per ogni persona vengono definite le misure d’integrazione adeguate.</w:t>
            </w:r>
          </w:p>
        </w:tc>
        <w:tc>
          <w:tcPr>
            <w:tcW w:w="2464" w:type="dxa"/>
            <w:shd w:val="clear" w:color="auto" w:fill="auto"/>
          </w:tcPr>
          <w:p w14:paraId="55B01D8C" w14:textId="77777777" w:rsidR="008F6899" w:rsidRPr="006121DE" w:rsidRDefault="008F6899" w:rsidP="0060669A">
            <w:pPr>
              <w:rPr>
                <w:highlight w:val="yellow"/>
                <w:lang w:val="it-CH"/>
              </w:rPr>
            </w:pPr>
          </w:p>
        </w:tc>
        <w:tc>
          <w:tcPr>
            <w:tcW w:w="2463" w:type="dxa"/>
            <w:shd w:val="clear" w:color="auto" w:fill="auto"/>
          </w:tcPr>
          <w:p w14:paraId="606A66FD" w14:textId="77777777" w:rsidR="008F6899" w:rsidRPr="006121DE" w:rsidRDefault="008F6899" w:rsidP="0060669A">
            <w:pPr>
              <w:rPr>
                <w:highlight w:val="yellow"/>
                <w:lang w:val="it-CH"/>
              </w:rPr>
            </w:pPr>
          </w:p>
        </w:tc>
        <w:tc>
          <w:tcPr>
            <w:tcW w:w="2464" w:type="dxa"/>
            <w:shd w:val="clear" w:color="auto" w:fill="auto"/>
          </w:tcPr>
          <w:p w14:paraId="6CFDDDA9" w14:textId="77777777" w:rsidR="008F6899" w:rsidRPr="0059354E" w:rsidRDefault="0059354E" w:rsidP="0060669A">
            <w:pPr>
              <w:spacing w:line="240" w:lineRule="auto"/>
              <w:rPr>
                <w:rFonts w:cs="Arial"/>
                <w:color w:val="000000"/>
                <w:sz w:val="16"/>
                <w:szCs w:val="16"/>
                <w:highlight w:val="yellow"/>
                <w:lang w:val="it-CH"/>
              </w:rPr>
            </w:pPr>
            <w:r w:rsidRPr="0059354E">
              <w:rPr>
                <w:rFonts w:cs="Arial"/>
                <w:color w:val="000000"/>
                <w:sz w:val="16"/>
                <w:szCs w:val="16"/>
                <w:lang w:val="it-CH"/>
              </w:rPr>
              <w:t>Statistiche elementari sulle risorse e sul potenziale delle persone ammesse provvisoriamente e dei rifugiati riconosciuti nell’ottica della loro integrazione.</w:t>
            </w:r>
            <w:r w:rsidR="008F6899" w:rsidRPr="0059354E">
              <w:rPr>
                <w:rFonts w:cs="Arial"/>
                <w:color w:val="000000"/>
                <w:sz w:val="16"/>
                <w:szCs w:val="16"/>
                <w:highlight w:val="yellow"/>
                <w:lang w:val="it-CH"/>
              </w:rPr>
              <w:br/>
            </w:r>
          </w:p>
        </w:tc>
        <w:tc>
          <w:tcPr>
            <w:tcW w:w="2464" w:type="dxa"/>
            <w:shd w:val="clear" w:color="auto" w:fill="auto"/>
          </w:tcPr>
          <w:p w14:paraId="622D8FDB" w14:textId="77777777" w:rsidR="008F6899" w:rsidRPr="0059354E" w:rsidRDefault="008F6899" w:rsidP="0060669A">
            <w:pPr>
              <w:rPr>
                <w:highlight w:val="yellow"/>
                <w:lang w:val="it-CH"/>
              </w:rPr>
            </w:pPr>
          </w:p>
        </w:tc>
      </w:tr>
    </w:tbl>
    <w:p w14:paraId="30A90476" w14:textId="77777777" w:rsidR="008F6899" w:rsidRPr="0059354E" w:rsidRDefault="008F6899">
      <w:pPr>
        <w:rPr>
          <w:lang w:val="it-CH"/>
        </w:rPr>
      </w:pPr>
    </w:p>
    <w:p w14:paraId="5F1CFA02" w14:textId="77777777" w:rsidR="00B7192A" w:rsidRPr="0059354E" w:rsidRDefault="00B7192A">
      <w:pPr>
        <w:rPr>
          <w:lang w:val="it-CH"/>
        </w:rPr>
      </w:pPr>
    </w:p>
    <w:p w14:paraId="75B00214" w14:textId="77777777" w:rsidR="008F6899" w:rsidRPr="0059354E" w:rsidRDefault="008F6899">
      <w:pPr>
        <w:rPr>
          <w:lang w:val="it-CH"/>
        </w:rPr>
      </w:pPr>
    </w:p>
    <w:p w14:paraId="259F4BEA" w14:textId="77777777" w:rsidR="008F6899" w:rsidRPr="007C6487" w:rsidRDefault="008F6899">
      <w:pPr>
        <w:rPr>
          <w:lang w:val="it-CH"/>
        </w:rPr>
        <w:sectPr w:rsidR="008F6899" w:rsidRPr="007C6487" w:rsidSect="00BF1FF7">
          <w:headerReference w:type="default" r:id="rId9"/>
          <w:footerReference w:type="default" r:id="rId10"/>
          <w:headerReference w:type="first" r:id="rId11"/>
          <w:footerReference w:type="first" r:id="rId12"/>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RPr="00A4303F" w14:paraId="1BD20512" w14:textId="77777777" w:rsidTr="00087ABB">
        <w:tc>
          <w:tcPr>
            <w:tcW w:w="15588" w:type="dxa"/>
            <w:shd w:val="clear" w:color="auto" w:fill="D9D9D9"/>
          </w:tcPr>
          <w:p w14:paraId="6B300820" w14:textId="77777777" w:rsidR="00B7192A" w:rsidRPr="00F71BC5" w:rsidRDefault="00D73A57" w:rsidP="00951795">
            <w:pPr>
              <w:spacing w:line="360" w:lineRule="auto"/>
              <w:rPr>
                <w:rFonts w:cs="Arial"/>
                <w:b/>
                <w:sz w:val="16"/>
                <w:szCs w:val="16"/>
                <w:lang w:val="it-CH"/>
              </w:rPr>
            </w:pPr>
            <w:r w:rsidRPr="00F71BC5">
              <w:rPr>
                <w:rFonts w:cs="Arial"/>
                <w:b/>
                <w:sz w:val="16"/>
                <w:szCs w:val="16"/>
                <w:lang w:val="it-CH"/>
              </w:rPr>
              <w:lastRenderedPageBreak/>
              <w:t>1° pilastro</w:t>
            </w:r>
            <w:r w:rsidR="00C23337" w:rsidRPr="00F71BC5">
              <w:rPr>
                <w:rFonts w:cs="Arial"/>
                <w:b/>
                <w:sz w:val="16"/>
                <w:szCs w:val="16"/>
                <w:lang w:val="it-CH"/>
              </w:rPr>
              <w:t xml:space="preserve"> </w:t>
            </w:r>
            <w:r w:rsidR="0099304D">
              <w:rPr>
                <w:rFonts w:cs="Arial"/>
                <w:b/>
                <w:sz w:val="16"/>
                <w:szCs w:val="16"/>
                <w:lang w:val="it-CH"/>
              </w:rPr>
              <w:t>“</w:t>
            </w:r>
            <w:r w:rsidR="0099304D" w:rsidRPr="00F71BC5">
              <w:rPr>
                <w:rFonts w:cs="Arial"/>
                <w:b/>
                <w:sz w:val="16"/>
                <w:szCs w:val="16"/>
                <w:lang w:val="it-CH"/>
              </w:rPr>
              <w:t>Informazione e consulenza</w:t>
            </w:r>
            <w:r w:rsidR="0099304D">
              <w:rPr>
                <w:rFonts w:cs="Arial"/>
                <w:b/>
                <w:sz w:val="16"/>
                <w:szCs w:val="16"/>
                <w:lang w:val="it-CH"/>
              </w:rPr>
              <w:t>”</w:t>
            </w:r>
            <w:r w:rsidR="0099304D" w:rsidRPr="00F71BC5">
              <w:rPr>
                <w:rFonts w:cs="Arial"/>
                <w:b/>
                <w:sz w:val="16"/>
                <w:szCs w:val="16"/>
                <w:lang w:val="it-CH"/>
              </w:rPr>
              <w:t xml:space="preserve"> / Ambiti di promozione</w:t>
            </w:r>
            <w:r w:rsidR="0099304D">
              <w:rPr>
                <w:rFonts w:cs="Arial"/>
                <w:b/>
                <w:sz w:val="16"/>
                <w:szCs w:val="16"/>
                <w:lang w:val="it-CH"/>
              </w:rPr>
              <w:t xml:space="preserve"> “Consulenza”</w:t>
            </w:r>
          </w:p>
          <w:p w14:paraId="2CB4B5B4" w14:textId="77777777" w:rsidR="0099304D" w:rsidRPr="0099304D" w:rsidRDefault="0099304D" w:rsidP="008F6899">
            <w:pPr>
              <w:numPr>
                <w:ilvl w:val="0"/>
                <w:numId w:val="16"/>
              </w:numPr>
              <w:spacing w:line="360" w:lineRule="auto"/>
              <w:rPr>
                <w:rFonts w:cs="Arial"/>
                <w:sz w:val="16"/>
                <w:szCs w:val="16"/>
                <w:lang w:val="it-CH"/>
              </w:rPr>
            </w:pPr>
            <w:r w:rsidRPr="0099304D">
              <w:rPr>
                <w:rFonts w:cs="Arial"/>
                <w:sz w:val="16"/>
                <w:szCs w:val="16"/>
                <w:lang w:val="it-CH"/>
              </w:rPr>
              <w:t>I migranti sono informati e assistiti in ordine all'acquisizione di idonee competenze linguistiche, alla gestione della vita quotidiana e all'integrazione professionale e sociale.</w:t>
            </w:r>
          </w:p>
          <w:p w14:paraId="2BAB7A75" w14:textId="77777777" w:rsidR="0099304D" w:rsidRPr="0099304D" w:rsidRDefault="0099304D" w:rsidP="008F6899">
            <w:pPr>
              <w:numPr>
                <w:ilvl w:val="0"/>
                <w:numId w:val="16"/>
              </w:numPr>
              <w:spacing w:line="360" w:lineRule="auto"/>
              <w:rPr>
                <w:rFonts w:cs="Arial"/>
                <w:sz w:val="16"/>
                <w:szCs w:val="16"/>
                <w:lang w:val="it-CH"/>
              </w:rPr>
            </w:pPr>
            <w:r w:rsidRPr="0099304D">
              <w:rPr>
                <w:rFonts w:cs="Arial"/>
                <w:sz w:val="16"/>
                <w:szCs w:val="16"/>
                <w:lang w:val="it-CH"/>
              </w:rPr>
              <w:t>Gli specialisti e le istituzioni delle strutture ordinarie e altri diretti interessati vengono informati, assistiti e dispongono di un affiancamento nella loro azione volta a rimuovere gli impedimenti all'integrazione, nei processi di apertura transculturale e nella predisposizione di misure destinate a specifici gruppi target.</w:t>
            </w:r>
          </w:p>
          <w:p w14:paraId="6C859997" w14:textId="77777777" w:rsidR="00B7192A" w:rsidRDefault="0099304D" w:rsidP="008F6899">
            <w:pPr>
              <w:numPr>
                <w:ilvl w:val="0"/>
                <w:numId w:val="16"/>
              </w:numPr>
              <w:spacing w:line="360" w:lineRule="auto"/>
              <w:rPr>
                <w:rFonts w:cs="Arial"/>
                <w:sz w:val="16"/>
                <w:szCs w:val="16"/>
                <w:lang w:val="it-CH"/>
              </w:rPr>
            </w:pPr>
            <w:r w:rsidRPr="0099304D">
              <w:rPr>
                <w:rFonts w:cs="Arial"/>
                <w:sz w:val="16"/>
                <w:szCs w:val="16"/>
                <w:lang w:val="it-CH"/>
              </w:rPr>
              <w:t>La popolazione viene informata sulla specifica situazione degli stranieri, sugli obiettivi e i principi fondamentali della politica d'integrazione e sulle misure di promozione dell'integrazione.</w:t>
            </w:r>
          </w:p>
          <w:p w14:paraId="5C6233CF" w14:textId="77777777" w:rsidR="008F6899" w:rsidRDefault="008F6899" w:rsidP="008F6899">
            <w:pPr>
              <w:spacing w:line="360" w:lineRule="auto"/>
              <w:ind w:left="360"/>
              <w:rPr>
                <w:rFonts w:cs="Arial"/>
                <w:sz w:val="16"/>
                <w:szCs w:val="16"/>
                <w:lang w:val="it-CH"/>
              </w:rPr>
            </w:pPr>
          </w:p>
          <w:p w14:paraId="3E6A7314" w14:textId="3F44DF57" w:rsidR="00836816" w:rsidRPr="00671141" w:rsidRDefault="00836816" w:rsidP="00836816">
            <w:pPr>
              <w:spacing w:line="360" w:lineRule="auto"/>
              <w:rPr>
                <w:rFonts w:cs="Arial"/>
                <w:b/>
                <w:sz w:val="16"/>
                <w:szCs w:val="16"/>
                <w:lang w:val="it-CH"/>
              </w:rPr>
            </w:pPr>
            <w:r w:rsidRPr="00671141">
              <w:rPr>
                <w:rFonts w:cs="Arial"/>
                <w:b/>
                <w:sz w:val="16"/>
                <w:szCs w:val="16"/>
                <w:lang w:val="it-CH"/>
              </w:rPr>
              <w:t xml:space="preserve">Agenda Integrazione Svizzera – Moduli di promozione </w:t>
            </w:r>
            <w:r>
              <w:rPr>
                <w:rFonts w:cs="Arial"/>
                <w:b/>
                <w:sz w:val="16"/>
                <w:szCs w:val="16"/>
                <w:lang w:val="it-CH"/>
              </w:rPr>
              <w:t>“</w:t>
            </w:r>
            <w:r w:rsidR="007C6487">
              <w:rPr>
                <w:rFonts w:cs="Arial"/>
                <w:b/>
                <w:sz w:val="16"/>
                <w:szCs w:val="16"/>
                <w:lang w:val="it-CH"/>
              </w:rPr>
              <w:t>Consulenza</w:t>
            </w:r>
            <w:r>
              <w:rPr>
                <w:rFonts w:cs="Arial"/>
                <w:b/>
                <w:sz w:val="16"/>
                <w:szCs w:val="16"/>
                <w:lang w:val="it-CH"/>
              </w:rPr>
              <w:t>”</w:t>
            </w:r>
          </w:p>
          <w:p w14:paraId="14CD88CE" w14:textId="77777777" w:rsidR="008F6899" w:rsidRPr="0059354E" w:rsidRDefault="00836816" w:rsidP="00836816">
            <w:pPr>
              <w:spacing w:line="360" w:lineRule="auto"/>
              <w:rPr>
                <w:rFonts w:cs="Arial"/>
                <w:color w:val="000000"/>
                <w:sz w:val="16"/>
                <w:szCs w:val="16"/>
                <w:lang w:val="it-CH"/>
              </w:rPr>
            </w:pPr>
            <w:r w:rsidRPr="0059354E">
              <w:rPr>
                <w:rFonts w:cs="Arial"/>
                <w:b/>
                <w:sz w:val="16"/>
                <w:szCs w:val="16"/>
                <w:lang w:val="it-CH"/>
              </w:rPr>
              <w:t xml:space="preserve"> </w:t>
            </w:r>
            <w:r w:rsidR="0059354E" w:rsidRPr="0059354E">
              <w:rPr>
                <w:rFonts w:cs="Arial"/>
                <w:color w:val="000000"/>
                <w:sz w:val="16"/>
                <w:szCs w:val="16"/>
                <w:lang w:val="it-CH"/>
              </w:rPr>
              <w:t>Durante tutto il processo d’integrazione le persone ammesse provvisoriamente e i rifugiati riconosciuti possono rivolgersi a un punto di contatto specializzato, che opera in modo interdisciplinare e offre loro una consulenza e un’assistenza personalizzata e professionale.</w:t>
            </w:r>
          </w:p>
          <w:p w14:paraId="2C0605B4" w14:textId="77777777" w:rsidR="008F6899" w:rsidRPr="0059354E" w:rsidRDefault="0059354E" w:rsidP="008F6899">
            <w:pPr>
              <w:spacing w:line="360" w:lineRule="auto"/>
              <w:rPr>
                <w:rFonts w:cs="Arial"/>
                <w:sz w:val="16"/>
                <w:szCs w:val="16"/>
                <w:u w:val="single"/>
              </w:rPr>
            </w:pPr>
            <w:proofErr w:type="spellStart"/>
            <w:r w:rsidRPr="0059354E">
              <w:rPr>
                <w:rFonts w:cs="Arial"/>
                <w:sz w:val="16"/>
                <w:szCs w:val="16"/>
                <w:u w:val="single"/>
              </w:rPr>
              <w:t>Gruppo</w:t>
            </w:r>
            <w:proofErr w:type="spellEnd"/>
            <w:r w:rsidRPr="0059354E">
              <w:rPr>
                <w:rFonts w:cs="Arial"/>
                <w:sz w:val="16"/>
                <w:szCs w:val="16"/>
                <w:u w:val="single"/>
              </w:rPr>
              <w:t xml:space="preserve"> </w:t>
            </w:r>
            <w:proofErr w:type="spellStart"/>
            <w:r w:rsidRPr="0059354E">
              <w:rPr>
                <w:rFonts w:cs="Arial"/>
                <w:sz w:val="16"/>
                <w:szCs w:val="16"/>
                <w:u w:val="single"/>
              </w:rPr>
              <w:t>target</w:t>
            </w:r>
            <w:proofErr w:type="spellEnd"/>
            <w:r w:rsidR="008F6899" w:rsidRPr="0059354E">
              <w:rPr>
                <w:rFonts w:cs="Arial"/>
                <w:sz w:val="16"/>
                <w:szCs w:val="16"/>
                <w:u w:val="single"/>
              </w:rPr>
              <w:t>:</w:t>
            </w:r>
          </w:p>
          <w:p w14:paraId="7E158D13" w14:textId="77777777" w:rsidR="008F6899" w:rsidRPr="0059354E" w:rsidRDefault="0059354E" w:rsidP="0059354E">
            <w:pPr>
              <w:numPr>
                <w:ilvl w:val="0"/>
                <w:numId w:val="16"/>
              </w:numPr>
              <w:spacing w:line="360" w:lineRule="auto"/>
              <w:rPr>
                <w:rFonts w:cs="Arial"/>
                <w:sz w:val="16"/>
                <w:szCs w:val="16"/>
                <w:lang w:val="it-CH"/>
              </w:rPr>
            </w:pPr>
            <w:r w:rsidRPr="0059354E">
              <w:rPr>
                <w:rFonts w:cs="Arial"/>
                <w:color w:val="000000"/>
                <w:sz w:val="16"/>
                <w:szCs w:val="16"/>
                <w:lang w:val="it-CH"/>
              </w:rPr>
              <w:t>Persone ammesse provvisoriamente e rifugiati riconosciuti dai 16 anni d’età, in funzione delle esigenze individuali.</w:t>
            </w:r>
          </w:p>
        </w:tc>
      </w:tr>
    </w:tbl>
    <w:p w14:paraId="63193E0E" w14:textId="77777777" w:rsidR="00B7192A" w:rsidRPr="0059354E" w:rsidRDefault="00B7192A">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8F6899" w:rsidRPr="00F71BC5" w14:paraId="601594BC" w14:textId="77777777" w:rsidTr="008F6899">
        <w:tc>
          <w:tcPr>
            <w:tcW w:w="15309" w:type="dxa"/>
            <w:gridSpan w:val="7"/>
            <w:shd w:val="clear" w:color="auto" w:fill="D9D9D9" w:themeFill="background1" w:themeFillShade="D9"/>
          </w:tcPr>
          <w:p w14:paraId="5A6E99F8" w14:textId="77777777" w:rsidR="008F6899" w:rsidRPr="00F71BC5" w:rsidRDefault="008F6899" w:rsidP="008F6899">
            <w:pPr>
              <w:tabs>
                <w:tab w:val="center" w:pos="7546"/>
                <w:tab w:val="left" w:pos="10280"/>
              </w:tabs>
              <w:rPr>
                <w:rFonts w:cs="Arial"/>
                <w:b/>
                <w:sz w:val="16"/>
                <w:szCs w:val="16"/>
                <w:lang w:val="it-CH"/>
              </w:rPr>
            </w:pPr>
            <w:r w:rsidRPr="0059354E">
              <w:rPr>
                <w:rFonts w:cs="Arial"/>
                <w:lang w:val="it-CH"/>
              </w:rPr>
              <w:tab/>
            </w:r>
            <w:proofErr w:type="spellStart"/>
            <w:r>
              <w:rPr>
                <w:rFonts w:cs="Arial"/>
              </w:rPr>
              <w:t>P</w:t>
            </w:r>
            <w:r w:rsidRPr="008F6899">
              <w:rPr>
                <w:rFonts w:cs="Arial"/>
              </w:rPr>
              <w:t>rogrammi</w:t>
            </w:r>
            <w:proofErr w:type="spellEnd"/>
            <w:r w:rsidRPr="008F6899">
              <w:rPr>
                <w:rFonts w:cs="Arial"/>
              </w:rPr>
              <w:t xml:space="preserve"> </w:t>
            </w:r>
            <w:proofErr w:type="spellStart"/>
            <w:r w:rsidRPr="008F6899">
              <w:rPr>
                <w:rFonts w:cs="Arial"/>
              </w:rPr>
              <w:t>cantonali</w:t>
            </w:r>
            <w:proofErr w:type="spellEnd"/>
            <w:r w:rsidRPr="008F6899">
              <w:rPr>
                <w:rFonts w:cs="Arial"/>
              </w:rPr>
              <w:t xml:space="preserve"> d’</w:t>
            </w:r>
            <w:proofErr w:type="spellStart"/>
            <w:r w:rsidRPr="008F6899">
              <w:rPr>
                <w:rFonts w:cs="Arial"/>
              </w:rPr>
              <w:t>integrazione</w:t>
            </w:r>
            <w:proofErr w:type="spellEnd"/>
            <w:r w:rsidRPr="008F6899">
              <w:rPr>
                <w:rFonts w:cs="Arial"/>
              </w:rPr>
              <w:t xml:space="preserve"> </w:t>
            </w:r>
            <w:r>
              <w:rPr>
                <w:rFonts w:cs="Arial"/>
              </w:rPr>
              <w:t>2018-2021</w:t>
            </w:r>
            <w:r>
              <w:rPr>
                <w:rFonts w:cs="Arial"/>
              </w:rPr>
              <w:tab/>
            </w:r>
          </w:p>
        </w:tc>
      </w:tr>
      <w:tr w:rsidR="00104A5B" w:rsidRPr="00F71BC5" w14:paraId="640D44FF" w14:textId="77777777" w:rsidTr="00104A5B">
        <w:tc>
          <w:tcPr>
            <w:tcW w:w="528" w:type="dxa"/>
            <w:shd w:val="clear" w:color="auto" w:fill="F2F2F2"/>
          </w:tcPr>
          <w:p w14:paraId="36F7E1BD" w14:textId="77777777" w:rsidR="00104A5B" w:rsidRPr="00F71BC5" w:rsidRDefault="00104A5B" w:rsidP="00671141">
            <w:pPr>
              <w:spacing w:line="240" w:lineRule="auto"/>
              <w:rPr>
                <w:rFonts w:cs="Arial"/>
                <w:b/>
                <w:sz w:val="16"/>
                <w:szCs w:val="16"/>
                <w:lang w:val="it-CH"/>
              </w:rPr>
            </w:pPr>
            <w:r w:rsidRPr="00F71BC5">
              <w:rPr>
                <w:rFonts w:cs="Arial"/>
                <w:b/>
                <w:sz w:val="16"/>
                <w:szCs w:val="16"/>
                <w:lang w:val="it-CH"/>
              </w:rPr>
              <w:t>N°</w:t>
            </w:r>
          </w:p>
        </w:tc>
        <w:tc>
          <w:tcPr>
            <w:tcW w:w="2462" w:type="dxa"/>
            <w:shd w:val="clear" w:color="auto" w:fill="F2F2F2"/>
          </w:tcPr>
          <w:p w14:paraId="5E9BE9A6" w14:textId="77777777" w:rsidR="00104A5B" w:rsidRPr="00F71BC5" w:rsidRDefault="00104A5B" w:rsidP="00671141">
            <w:pPr>
              <w:spacing w:line="240" w:lineRule="auto"/>
              <w:rPr>
                <w:rFonts w:cs="Arial"/>
                <w:b/>
                <w:sz w:val="16"/>
                <w:szCs w:val="16"/>
                <w:lang w:val="it-CH"/>
              </w:rPr>
            </w:pPr>
            <w:r w:rsidRPr="00F71BC5">
              <w:rPr>
                <w:rFonts w:cs="Arial"/>
                <w:b/>
                <w:sz w:val="16"/>
                <w:szCs w:val="16"/>
                <w:lang w:val="it-CH"/>
              </w:rPr>
              <w:t xml:space="preserve">Risultati </w:t>
            </w:r>
            <w:r w:rsidRPr="00F71BC5">
              <w:rPr>
                <w:rFonts w:cs="Arial"/>
                <w:b/>
                <w:sz w:val="16"/>
                <w:szCs w:val="16"/>
                <w:lang w:val="it-CH"/>
              </w:rPr>
              <w:br/>
              <w:t>(</w:t>
            </w:r>
            <w:proofErr w:type="spellStart"/>
            <w:r w:rsidRPr="00F71BC5">
              <w:rPr>
                <w:rFonts w:cs="Arial"/>
                <w:b/>
                <w:sz w:val="16"/>
                <w:szCs w:val="16"/>
                <w:lang w:val="it-CH"/>
              </w:rPr>
              <w:t>Outcome</w:t>
            </w:r>
            <w:proofErr w:type="spellEnd"/>
            <w:r w:rsidRPr="00F71BC5">
              <w:rPr>
                <w:rFonts w:cs="Arial"/>
                <w:b/>
                <w:sz w:val="16"/>
                <w:szCs w:val="16"/>
                <w:lang w:val="it-CH"/>
              </w:rPr>
              <w:t>)</w:t>
            </w:r>
          </w:p>
          <w:p w14:paraId="1E5F64EA" w14:textId="77777777" w:rsidR="00104A5B" w:rsidRPr="00F71BC5" w:rsidRDefault="00104A5B" w:rsidP="00671141">
            <w:pPr>
              <w:spacing w:line="240" w:lineRule="auto"/>
              <w:rPr>
                <w:rFonts w:cs="Arial"/>
                <w:b/>
                <w:sz w:val="16"/>
                <w:szCs w:val="16"/>
                <w:lang w:val="it-CH"/>
              </w:rPr>
            </w:pPr>
          </w:p>
          <w:p w14:paraId="4CAF3628" w14:textId="77777777" w:rsidR="00104A5B" w:rsidRPr="00F71BC5" w:rsidRDefault="00104A5B" w:rsidP="00671141">
            <w:pPr>
              <w:spacing w:line="240" w:lineRule="auto"/>
              <w:rPr>
                <w:rFonts w:cs="Arial"/>
                <w:i/>
                <w:sz w:val="16"/>
                <w:szCs w:val="16"/>
                <w:lang w:val="it-CH"/>
              </w:rPr>
            </w:pPr>
          </w:p>
        </w:tc>
        <w:tc>
          <w:tcPr>
            <w:tcW w:w="2464" w:type="dxa"/>
            <w:shd w:val="clear" w:color="auto" w:fill="F2F2F2"/>
          </w:tcPr>
          <w:p w14:paraId="78BD6B81" w14:textId="77777777" w:rsidR="00104A5B" w:rsidRPr="00F71BC5" w:rsidRDefault="00104A5B" w:rsidP="00671141">
            <w:pPr>
              <w:spacing w:line="240" w:lineRule="auto"/>
              <w:rPr>
                <w:rFonts w:cs="Arial"/>
                <w:b/>
                <w:sz w:val="16"/>
                <w:szCs w:val="16"/>
                <w:lang w:val="it-CH"/>
              </w:rPr>
            </w:pPr>
            <w:r w:rsidRPr="00F71BC5">
              <w:rPr>
                <w:rFonts w:cs="Arial"/>
                <w:b/>
                <w:sz w:val="16"/>
                <w:szCs w:val="16"/>
                <w:lang w:val="it-CH"/>
              </w:rPr>
              <w:t>Prodotti (Output)</w:t>
            </w:r>
          </w:p>
          <w:p w14:paraId="15D21EF0" w14:textId="77777777" w:rsidR="00104A5B" w:rsidRPr="00F71BC5" w:rsidRDefault="00104A5B" w:rsidP="00671141">
            <w:pPr>
              <w:spacing w:line="240" w:lineRule="auto"/>
              <w:rPr>
                <w:rFonts w:cs="Arial"/>
                <w:i/>
                <w:sz w:val="16"/>
                <w:szCs w:val="16"/>
                <w:lang w:val="it-CH"/>
              </w:rPr>
            </w:pPr>
            <w:r w:rsidRPr="00F71BC5">
              <w:rPr>
                <w:rFonts w:cs="Arial"/>
                <w:i/>
                <w:sz w:val="16"/>
                <w:szCs w:val="16"/>
                <w:lang w:val="it-CH"/>
              </w:rPr>
              <w:t>SMART: specifico, misurabile, adeguato, realistico, in funzione del tempo</w:t>
            </w:r>
          </w:p>
        </w:tc>
        <w:tc>
          <w:tcPr>
            <w:tcW w:w="2464" w:type="dxa"/>
            <w:shd w:val="clear" w:color="auto" w:fill="F2F2F2"/>
          </w:tcPr>
          <w:p w14:paraId="38F9A665" w14:textId="77777777" w:rsidR="00104A5B" w:rsidRPr="00F71BC5" w:rsidRDefault="00104A5B" w:rsidP="00671141">
            <w:pPr>
              <w:spacing w:line="240" w:lineRule="auto"/>
              <w:rPr>
                <w:rFonts w:cs="Arial"/>
                <w:b/>
                <w:sz w:val="16"/>
                <w:szCs w:val="16"/>
                <w:lang w:val="it-CH"/>
              </w:rPr>
            </w:pPr>
            <w:r w:rsidRPr="00F71BC5">
              <w:rPr>
                <w:rFonts w:cs="Arial"/>
                <w:b/>
                <w:sz w:val="16"/>
                <w:szCs w:val="16"/>
                <w:lang w:val="it-CH"/>
              </w:rPr>
              <w:t>Realizzazione prevista /</w:t>
            </w:r>
          </w:p>
          <w:p w14:paraId="5C7135EC" w14:textId="77777777" w:rsidR="00104A5B" w:rsidRPr="00F71BC5" w:rsidRDefault="00104A5B" w:rsidP="00671141">
            <w:pPr>
              <w:spacing w:line="240" w:lineRule="auto"/>
              <w:rPr>
                <w:rFonts w:cs="Arial"/>
                <w:b/>
                <w:sz w:val="16"/>
                <w:szCs w:val="16"/>
                <w:lang w:val="it-CH"/>
              </w:rPr>
            </w:pPr>
            <w:r w:rsidRPr="00F71BC5">
              <w:rPr>
                <w:rFonts w:cs="Arial"/>
                <w:b/>
                <w:sz w:val="16"/>
                <w:szCs w:val="16"/>
                <w:lang w:val="it-CH"/>
              </w:rPr>
              <w:t>Misure</w:t>
            </w:r>
          </w:p>
        </w:tc>
        <w:tc>
          <w:tcPr>
            <w:tcW w:w="2463" w:type="dxa"/>
            <w:shd w:val="clear" w:color="auto" w:fill="F2F2F2"/>
          </w:tcPr>
          <w:p w14:paraId="7E2E98A4" w14:textId="77777777" w:rsidR="00104A5B" w:rsidRPr="00F71BC5" w:rsidRDefault="00104A5B" w:rsidP="00671141">
            <w:pPr>
              <w:spacing w:line="240" w:lineRule="auto"/>
              <w:rPr>
                <w:rFonts w:cs="Arial"/>
                <w:b/>
                <w:sz w:val="16"/>
                <w:szCs w:val="16"/>
                <w:lang w:val="it-CH"/>
              </w:rPr>
            </w:pPr>
            <w:r w:rsidRPr="00F71BC5">
              <w:rPr>
                <w:rFonts w:cs="Arial"/>
                <w:b/>
                <w:sz w:val="16"/>
                <w:szCs w:val="16"/>
                <w:lang w:val="it-CH"/>
              </w:rPr>
              <w:t>Tappe</w:t>
            </w:r>
          </w:p>
        </w:tc>
        <w:tc>
          <w:tcPr>
            <w:tcW w:w="2464" w:type="dxa"/>
            <w:shd w:val="clear" w:color="auto" w:fill="F2F2F2"/>
          </w:tcPr>
          <w:p w14:paraId="5CA2B9B9" w14:textId="77777777" w:rsidR="00104A5B" w:rsidRPr="00F71BC5" w:rsidRDefault="00104A5B" w:rsidP="00671141">
            <w:pPr>
              <w:spacing w:line="240" w:lineRule="auto"/>
              <w:rPr>
                <w:rFonts w:cs="Arial"/>
                <w:b/>
                <w:sz w:val="16"/>
                <w:szCs w:val="16"/>
                <w:lang w:val="it-CH"/>
              </w:rPr>
            </w:pPr>
            <w:proofErr w:type="spellStart"/>
            <w:r w:rsidRPr="00F71BC5">
              <w:rPr>
                <w:rFonts w:cs="Arial"/>
                <w:b/>
                <w:sz w:val="16"/>
                <w:szCs w:val="16"/>
                <w:lang w:val="it-CH"/>
              </w:rPr>
              <w:t>Controlling</w:t>
            </w:r>
            <w:proofErr w:type="spellEnd"/>
            <w:r w:rsidRPr="00F71BC5">
              <w:rPr>
                <w:rFonts w:cs="Arial"/>
                <w:b/>
                <w:sz w:val="16"/>
                <w:szCs w:val="16"/>
                <w:lang w:val="it-CH"/>
              </w:rPr>
              <w:t xml:space="preserve"> / </w:t>
            </w:r>
            <w:proofErr w:type="spellStart"/>
            <w:r w:rsidRPr="00F71BC5">
              <w:rPr>
                <w:rFonts w:cs="Arial"/>
                <w:b/>
                <w:sz w:val="16"/>
                <w:szCs w:val="16"/>
                <w:lang w:val="it-CH"/>
              </w:rPr>
              <w:t>Valuazione</w:t>
            </w:r>
            <w:proofErr w:type="spellEnd"/>
          </w:p>
        </w:tc>
        <w:tc>
          <w:tcPr>
            <w:tcW w:w="2464" w:type="dxa"/>
            <w:shd w:val="clear" w:color="auto" w:fill="F2F2F2"/>
          </w:tcPr>
          <w:p w14:paraId="69BBC8A5" w14:textId="77777777" w:rsidR="00104A5B" w:rsidRPr="00F71BC5" w:rsidRDefault="00104A5B" w:rsidP="00671141">
            <w:pPr>
              <w:spacing w:line="240" w:lineRule="auto"/>
              <w:rPr>
                <w:rFonts w:cs="Arial"/>
                <w:b/>
                <w:sz w:val="16"/>
                <w:szCs w:val="16"/>
                <w:lang w:val="it-CH"/>
              </w:rPr>
            </w:pPr>
            <w:proofErr w:type="spellStart"/>
            <w:r w:rsidRPr="00F71BC5">
              <w:rPr>
                <w:rFonts w:cs="Arial"/>
                <w:b/>
                <w:sz w:val="16"/>
                <w:szCs w:val="16"/>
                <w:lang w:val="it-CH"/>
              </w:rPr>
              <w:t>Risponsabilità</w:t>
            </w:r>
            <w:proofErr w:type="spellEnd"/>
            <w:r w:rsidRPr="00F71BC5">
              <w:rPr>
                <w:rFonts w:cs="Arial"/>
                <w:b/>
                <w:sz w:val="16"/>
                <w:szCs w:val="16"/>
                <w:lang w:val="it-CH"/>
              </w:rPr>
              <w:t xml:space="preserve"> e partner</w:t>
            </w:r>
          </w:p>
        </w:tc>
      </w:tr>
      <w:tr w:rsidR="00B7192A" w:rsidRPr="00F71BC5" w14:paraId="283EF03B" w14:textId="77777777" w:rsidTr="00104A5B">
        <w:trPr>
          <w:trHeight w:val="284"/>
        </w:trPr>
        <w:tc>
          <w:tcPr>
            <w:tcW w:w="528" w:type="dxa"/>
            <w:shd w:val="clear" w:color="auto" w:fill="auto"/>
          </w:tcPr>
          <w:p w14:paraId="6C1CC96B" w14:textId="77777777" w:rsidR="00B7192A" w:rsidRPr="00F71BC5" w:rsidRDefault="00B7192A" w:rsidP="00951795">
            <w:pPr>
              <w:rPr>
                <w:lang w:val="it-CH"/>
              </w:rPr>
            </w:pPr>
          </w:p>
        </w:tc>
        <w:tc>
          <w:tcPr>
            <w:tcW w:w="2462" w:type="dxa"/>
            <w:shd w:val="clear" w:color="auto" w:fill="auto"/>
          </w:tcPr>
          <w:p w14:paraId="27680575" w14:textId="77777777" w:rsidR="00B7192A" w:rsidRPr="00F71BC5" w:rsidRDefault="00B7192A" w:rsidP="00951795">
            <w:pPr>
              <w:rPr>
                <w:lang w:val="it-CH"/>
              </w:rPr>
            </w:pPr>
          </w:p>
        </w:tc>
        <w:tc>
          <w:tcPr>
            <w:tcW w:w="2464" w:type="dxa"/>
            <w:shd w:val="clear" w:color="auto" w:fill="auto"/>
          </w:tcPr>
          <w:p w14:paraId="5CA62F72" w14:textId="77777777" w:rsidR="00B7192A" w:rsidRPr="00F71BC5" w:rsidRDefault="00B7192A" w:rsidP="00951795">
            <w:pPr>
              <w:rPr>
                <w:lang w:val="it-CH"/>
              </w:rPr>
            </w:pPr>
          </w:p>
        </w:tc>
        <w:tc>
          <w:tcPr>
            <w:tcW w:w="2464" w:type="dxa"/>
            <w:shd w:val="clear" w:color="auto" w:fill="auto"/>
          </w:tcPr>
          <w:p w14:paraId="6E770F5D" w14:textId="77777777" w:rsidR="00B7192A" w:rsidRPr="00F71BC5" w:rsidRDefault="00B7192A" w:rsidP="00951795">
            <w:pPr>
              <w:rPr>
                <w:lang w:val="it-CH"/>
              </w:rPr>
            </w:pPr>
          </w:p>
        </w:tc>
        <w:tc>
          <w:tcPr>
            <w:tcW w:w="2463" w:type="dxa"/>
            <w:shd w:val="clear" w:color="auto" w:fill="auto"/>
          </w:tcPr>
          <w:p w14:paraId="689552A7" w14:textId="77777777" w:rsidR="00B7192A" w:rsidRPr="00F71BC5" w:rsidRDefault="00B7192A" w:rsidP="00951795">
            <w:pPr>
              <w:rPr>
                <w:lang w:val="it-CH"/>
              </w:rPr>
            </w:pPr>
          </w:p>
        </w:tc>
        <w:tc>
          <w:tcPr>
            <w:tcW w:w="2464" w:type="dxa"/>
            <w:shd w:val="clear" w:color="auto" w:fill="auto"/>
          </w:tcPr>
          <w:p w14:paraId="4390B1DA" w14:textId="77777777" w:rsidR="00B7192A" w:rsidRPr="00F71BC5" w:rsidRDefault="00B7192A" w:rsidP="00951795">
            <w:pPr>
              <w:rPr>
                <w:lang w:val="it-CH"/>
              </w:rPr>
            </w:pPr>
          </w:p>
        </w:tc>
        <w:tc>
          <w:tcPr>
            <w:tcW w:w="2464" w:type="dxa"/>
            <w:shd w:val="clear" w:color="auto" w:fill="auto"/>
          </w:tcPr>
          <w:p w14:paraId="2103C23A" w14:textId="77777777" w:rsidR="00B7192A" w:rsidRPr="00F71BC5" w:rsidRDefault="00B7192A" w:rsidP="00951795">
            <w:pPr>
              <w:rPr>
                <w:lang w:val="it-CH"/>
              </w:rPr>
            </w:pPr>
          </w:p>
        </w:tc>
      </w:tr>
      <w:tr w:rsidR="00B7192A" w:rsidRPr="00F71BC5" w14:paraId="11AAB2C3" w14:textId="77777777" w:rsidTr="00104A5B">
        <w:trPr>
          <w:trHeight w:val="284"/>
        </w:trPr>
        <w:tc>
          <w:tcPr>
            <w:tcW w:w="528" w:type="dxa"/>
            <w:shd w:val="clear" w:color="auto" w:fill="auto"/>
          </w:tcPr>
          <w:p w14:paraId="1192D403" w14:textId="77777777" w:rsidR="00B7192A" w:rsidRPr="00F71BC5" w:rsidRDefault="00B7192A" w:rsidP="00951795">
            <w:pPr>
              <w:rPr>
                <w:lang w:val="it-CH"/>
              </w:rPr>
            </w:pPr>
          </w:p>
        </w:tc>
        <w:tc>
          <w:tcPr>
            <w:tcW w:w="2462" w:type="dxa"/>
            <w:shd w:val="clear" w:color="auto" w:fill="auto"/>
          </w:tcPr>
          <w:p w14:paraId="48DC42FE" w14:textId="77777777" w:rsidR="00B7192A" w:rsidRPr="00F71BC5" w:rsidRDefault="00B7192A" w:rsidP="00951795">
            <w:pPr>
              <w:rPr>
                <w:lang w:val="it-CH"/>
              </w:rPr>
            </w:pPr>
          </w:p>
        </w:tc>
        <w:tc>
          <w:tcPr>
            <w:tcW w:w="2464" w:type="dxa"/>
            <w:shd w:val="clear" w:color="auto" w:fill="auto"/>
          </w:tcPr>
          <w:p w14:paraId="4502E430" w14:textId="77777777" w:rsidR="00B7192A" w:rsidRPr="00F71BC5" w:rsidRDefault="00B7192A" w:rsidP="00951795">
            <w:pPr>
              <w:rPr>
                <w:lang w:val="it-CH"/>
              </w:rPr>
            </w:pPr>
          </w:p>
        </w:tc>
        <w:tc>
          <w:tcPr>
            <w:tcW w:w="2464" w:type="dxa"/>
            <w:shd w:val="clear" w:color="auto" w:fill="auto"/>
          </w:tcPr>
          <w:p w14:paraId="1AF8DE15" w14:textId="77777777" w:rsidR="00B7192A" w:rsidRPr="00F71BC5" w:rsidRDefault="00B7192A" w:rsidP="00951795">
            <w:pPr>
              <w:rPr>
                <w:lang w:val="it-CH"/>
              </w:rPr>
            </w:pPr>
          </w:p>
        </w:tc>
        <w:tc>
          <w:tcPr>
            <w:tcW w:w="2463" w:type="dxa"/>
            <w:shd w:val="clear" w:color="auto" w:fill="auto"/>
          </w:tcPr>
          <w:p w14:paraId="586C7A88" w14:textId="77777777" w:rsidR="00B7192A" w:rsidRPr="00F71BC5" w:rsidRDefault="00B7192A" w:rsidP="00951795">
            <w:pPr>
              <w:rPr>
                <w:lang w:val="it-CH"/>
              </w:rPr>
            </w:pPr>
          </w:p>
        </w:tc>
        <w:tc>
          <w:tcPr>
            <w:tcW w:w="2464" w:type="dxa"/>
            <w:shd w:val="clear" w:color="auto" w:fill="auto"/>
          </w:tcPr>
          <w:p w14:paraId="54A5A85E" w14:textId="77777777" w:rsidR="00B7192A" w:rsidRPr="00F71BC5" w:rsidRDefault="00B7192A" w:rsidP="00951795">
            <w:pPr>
              <w:rPr>
                <w:lang w:val="it-CH"/>
              </w:rPr>
            </w:pPr>
          </w:p>
        </w:tc>
        <w:tc>
          <w:tcPr>
            <w:tcW w:w="2464" w:type="dxa"/>
            <w:shd w:val="clear" w:color="auto" w:fill="auto"/>
          </w:tcPr>
          <w:p w14:paraId="72390CBD" w14:textId="77777777" w:rsidR="00B7192A" w:rsidRPr="00F71BC5" w:rsidRDefault="00B7192A" w:rsidP="00951795">
            <w:pPr>
              <w:rPr>
                <w:lang w:val="it-CH"/>
              </w:rPr>
            </w:pPr>
          </w:p>
        </w:tc>
      </w:tr>
      <w:tr w:rsidR="00B7192A" w:rsidRPr="00F71BC5" w14:paraId="59B08FD2" w14:textId="77777777" w:rsidTr="00104A5B">
        <w:trPr>
          <w:trHeight w:val="284"/>
        </w:trPr>
        <w:tc>
          <w:tcPr>
            <w:tcW w:w="528" w:type="dxa"/>
            <w:shd w:val="clear" w:color="auto" w:fill="auto"/>
          </w:tcPr>
          <w:p w14:paraId="5C989F4E" w14:textId="77777777" w:rsidR="00B7192A" w:rsidRPr="00F71BC5" w:rsidRDefault="00B7192A" w:rsidP="00951795">
            <w:pPr>
              <w:rPr>
                <w:lang w:val="it-CH"/>
              </w:rPr>
            </w:pPr>
          </w:p>
        </w:tc>
        <w:tc>
          <w:tcPr>
            <w:tcW w:w="2462" w:type="dxa"/>
            <w:shd w:val="clear" w:color="auto" w:fill="auto"/>
          </w:tcPr>
          <w:p w14:paraId="66246394" w14:textId="77777777" w:rsidR="00B7192A" w:rsidRPr="00F71BC5" w:rsidRDefault="00B7192A" w:rsidP="00951795">
            <w:pPr>
              <w:rPr>
                <w:lang w:val="it-CH"/>
              </w:rPr>
            </w:pPr>
          </w:p>
        </w:tc>
        <w:tc>
          <w:tcPr>
            <w:tcW w:w="2464" w:type="dxa"/>
            <w:shd w:val="clear" w:color="auto" w:fill="auto"/>
          </w:tcPr>
          <w:p w14:paraId="1D0D025B" w14:textId="77777777" w:rsidR="00B7192A" w:rsidRPr="00F71BC5" w:rsidRDefault="00B7192A" w:rsidP="00951795">
            <w:pPr>
              <w:rPr>
                <w:lang w:val="it-CH"/>
              </w:rPr>
            </w:pPr>
          </w:p>
        </w:tc>
        <w:tc>
          <w:tcPr>
            <w:tcW w:w="2464" w:type="dxa"/>
            <w:shd w:val="clear" w:color="auto" w:fill="auto"/>
          </w:tcPr>
          <w:p w14:paraId="17200B84" w14:textId="77777777" w:rsidR="00B7192A" w:rsidRPr="00F71BC5" w:rsidRDefault="00B7192A" w:rsidP="00951795">
            <w:pPr>
              <w:rPr>
                <w:lang w:val="it-CH"/>
              </w:rPr>
            </w:pPr>
          </w:p>
        </w:tc>
        <w:tc>
          <w:tcPr>
            <w:tcW w:w="2463" w:type="dxa"/>
            <w:shd w:val="clear" w:color="auto" w:fill="auto"/>
          </w:tcPr>
          <w:p w14:paraId="4366921B" w14:textId="77777777" w:rsidR="00B7192A" w:rsidRPr="00F71BC5" w:rsidRDefault="00B7192A" w:rsidP="00951795">
            <w:pPr>
              <w:rPr>
                <w:lang w:val="it-CH"/>
              </w:rPr>
            </w:pPr>
          </w:p>
        </w:tc>
        <w:tc>
          <w:tcPr>
            <w:tcW w:w="2464" w:type="dxa"/>
            <w:shd w:val="clear" w:color="auto" w:fill="auto"/>
          </w:tcPr>
          <w:p w14:paraId="50FFF6C4" w14:textId="77777777" w:rsidR="00B7192A" w:rsidRPr="00F71BC5" w:rsidRDefault="00B7192A" w:rsidP="00951795">
            <w:pPr>
              <w:rPr>
                <w:lang w:val="it-CH"/>
              </w:rPr>
            </w:pPr>
          </w:p>
        </w:tc>
        <w:tc>
          <w:tcPr>
            <w:tcW w:w="2464" w:type="dxa"/>
            <w:shd w:val="clear" w:color="auto" w:fill="auto"/>
          </w:tcPr>
          <w:p w14:paraId="06AA98B2" w14:textId="77777777" w:rsidR="00B7192A" w:rsidRPr="00F71BC5" w:rsidRDefault="00B7192A" w:rsidP="00951795">
            <w:pPr>
              <w:rPr>
                <w:lang w:val="it-CH"/>
              </w:rPr>
            </w:pPr>
          </w:p>
        </w:tc>
      </w:tr>
    </w:tbl>
    <w:p w14:paraId="658A5D1A" w14:textId="77777777" w:rsidR="008F6899" w:rsidRDefault="008F6899">
      <w:pPr>
        <w:rPr>
          <w:lang w:val="it-CH"/>
        </w:rPr>
      </w:pPr>
    </w:p>
    <w:p w14:paraId="0822AB48" w14:textId="77777777" w:rsidR="008F6899" w:rsidRDefault="008F6899" w:rsidP="008F6899">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671141" w:rsidRPr="008F6899" w14:paraId="7D799E20" w14:textId="77777777" w:rsidTr="0060669A">
        <w:trPr>
          <w:trHeight w:val="284"/>
        </w:trPr>
        <w:tc>
          <w:tcPr>
            <w:tcW w:w="15309" w:type="dxa"/>
            <w:gridSpan w:val="7"/>
            <w:shd w:val="clear" w:color="auto" w:fill="D9D9D9" w:themeFill="background1" w:themeFillShade="D9"/>
          </w:tcPr>
          <w:p w14:paraId="35118DCC" w14:textId="77777777" w:rsidR="00671141" w:rsidRPr="008F6899" w:rsidRDefault="00671141" w:rsidP="00671141">
            <w:pPr>
              <w:jc w:val="center"/>
              <w:rPr>
                <w:rFonts w:cs="Arial"/>
                <w:highlight w:val="yellow"/>
              </w:rPr>
            </w:pPr>
            <w:r w:rsidRPr="00671141">
              <w:t xml:space="preserve">Agenda </w:t>
            </w:r>
            <w:proofErr w:type="spellStart"/>
            <w:r w:rsidRPr="00671141">
              <w:t>Integrazione</w:t>
            </w:r>
            <w:proofErr w:type="spellEnd"/>
            <w:r w:rsidRPr="00671141">
              <w:t xml:space="preserve"> Svizzera</w:t>
            </w:r>
          </w:p>
        </w:tc>
      </w:tr>
      <w:tr w:rsidR="00671141" w:rsidRPr="008F6899" w14:paraId="6BD24838" w14:textId="77777777" w:rsidTr="0060669A">
        <w:trPr>
          <w:trHeight w:val="284"/>
        </w:trPr>
        <w:tc>
          <w:tcPr>
            <w:tcW w:w="528" w:type="dxa"/>
            <w:shd w:val="clear" w:color="auto" w:fill="F2F2F2" w:themeFill="background1" w:themeFillShade="F2"/>
          </w:tcPr>
          <w:p w14:paraId="3DB43BB8" w14:textId="77777777" w:rsidR="00671141" w:rsidRPr="008F6899" w:rsidRDefault="00671141" w:rsidP="00671141">
            <w:pPr>
              <w:spacing w:line="240" w:lineRule="auto"/>
              <w:rPr>
                <w:rFonts w:cs="Arial"/>
                <w:b/>
                <w:sz w:val="16"/>
                <w:szCs w:val="16"/>
                <w:highlight w:val="yellow"/>
              </w:rPr>
            </w:pPr>
            <w:r w:rsidRPr="00F71BC5">
              <w:rPr>
                <w:rFonts w:cs="Arial"/>
                <w:b/>
                <w:sz w:val="16"/>
                <w:szCs w:val="16"/>
                <w:lang w:val="it-CH"/>
              </w:rPr>
              <w:t>N°</w:t>
            </w:r>
          </w:p>
        </w:tc>
        <w:tc>
          <w:tcPr>
            <w:tcW w:w="2462" w:type="dxa"/>
            <w:shd w:val="clear" w:color="auto" w:fill="F2F2F2" w:themeFill="background1" w:themeFillShade="F2"/>
          </w:tcPr>
          <w:p w14:paraId="4663D2B1" w14:textId="77777777" w:rsidR="00671141" w:rsidRPr="00671141" w:rsidRDefault="00671141" w:rsidP="00671141">
            <w:pPr>
              <w:spacing w:line="240" w:lineRule="auto"/>
              <w:rPr>
                <w:rFonts w:cs="Arial"/>
                <w:b/>
                <w:sz w:val="16"/>
                <w:szCs w:val="16"/>
              </w:rPr>
            </w:pPr>
            <w:proofErr w:type="spellStart"/>
            <w:r w:rsidRPr="00671141">
              <w:rPr>
                <w:rFonts w:cs="Arial"/>
                <w:b/>
                <w:sz w:val="16"/>
                <w:szCs w:val="16"/>
              </w:rPr>
              <w:t>Risultati</w:t>
            </w:r>
            <w:proofErr w:type="spellEnd"/>
            <w:r w:rsidRPr="00671141">
              <w:rPr>
                <w:rFonts w:cs="Arial"/>
                <w:b/>
                <w:sz w:val="16"/>
                <w:szCs w:val="16"/>
              </w:rPr>
              <w:t xml:space="preserve"> </w:t>
            </w:r>
          </w:p>
          <w:p w14:paraId="7E96A9C3" w14:textId="77777777" w:rsidR="00671141" w:rsidRPr="008F6899" w:rsidRDefault="00671141" w:rsidP="00671141">
            <w:pPr>
              <w:spacing w:line="240" w:lineRule="auto"/>
              <w:rPr>
                <w:rFonts w:cs="Arial"/>
                <w:b/>
                <w:sz w:val="16"/>
                <w:szCs w:val="16"/>
                <w:highlight w:val="yellow"/>
              </w:rPr>
            </w:pPr>
            <w:r w:rsidRPr="00671141">
              <w:rPr>
                <w:rFonts w:cs="Arial"/>
                <w:b/>
                <w:sz w:val="16"/>
                <w:szCs w:val="16"/>
              </w:rPr>
              <w:t>(</w:t>
            </w:r>
            <w:proofErr w:type="spellStart"/>
            <w:r w:rsidRPr="00671141">
              <w:rPr>
                <w:rFonts w:cs="Arial"/>
                <w:b/>
                <w:sz w:val="16"/>
                <w:szCs w:val="16"/>
              </w:rPr>
              <w:t>Outcome</w:t>
            </w:r>
            <w:proofErr w:type="spellEnd"/>
            <w:r w:rsidRPr="00671141">
              <w:rPr>
                <w:rFonts w:cs="Arial"/>
                <w:b/>
                <w:sz w:val="16"/>
                <w:szCs w:val="16"/>
              </w:rPr>
              <w:t>)</w:t>
            </w:r>
          </w:p>
        </w:tc>
        <w:tc>
          <w:tcPr>
            <w:tcW w:w="2464" w:type="dxa"/>
            <w:shd w:val="clear" w:color="auto" w:fill="F2F2F2" w:themeFill="background1" w:themeFillShade="F2"/>
          </w:tcPr>
          <w:p w14:paraId="74FB9965" w14:textId="77777777" w:rsidR="00671141" w:rsidRPr="008F6899" w:rsidRDefault="00671141" w:rsidP="00671141">
            <w:pPr>
              <w:spacing w:line="240" w:lineRule="auto"/>
              <w:rPr>
                <w:rFonts w:cs="Arial"/>
                <w:i/>
                <w:sz w:val="16"/>
                <w:szCs w:val="16"/>
                <w:highlight w:val="yellow"/>
              </w:rPr>
            </w:pPr>
            <w:proofErr w:type="spellStart"/>
            <w:r w:rsidRPr="00671141">
              <w:rPr>
                <w:rFonts w:cs="Arial"/>
                <w:b/>
                <w:sz w:val="16"/>
                <w:szCs w:val="16"/>
              </w:rPr>
              <w:t>Parametri</w:t>
            </w:r>
            <w:proofErr w:type="spellEnd"/>
            <w:r w:rsidRPr="00671141">
              <w:rPr>
                <w:rFonts w:cs="Arial"/>
                <w:b/>
                <w:sz w:val="16"/>
                <w:szCs w:val="16"/>
              </w:rPr>
              <w:t xml:space="preserve"> di </w:t>
            </w:r>
            <w:proofErr w:type="spellStart"/>
            <w:r w:rsidRPr="00671141">
              <w:rPr>
                <w:rFonts w:cs="Arial"/>
                <w:b/>
                <w:sz w:val="16"/>
                <w:szCs w:val="16"/>
              </w:rPr>
              <w:t>riferimento</w:t>
            </w:r>
            <w:proofErr w:type="spellEnd"/>
          </w:p>
        </w:tc>
        <w:tc>
          <w:tcPr>
            <w:tcW w:w="2464" w:type="dxa"/>
            <w:shd w:val="clear" w:color="auto" w:fill="F2F2F2" w:themeFill="background1" w:themeFillShade="F2"/>
          </w:tcPr>
          <w:p w14:paraId="7338A5C2" w14:textId="77777777" w:rsidR="00671141" w:rsidRPr="00671141" w:rsidRDefault="00671141" w:rsidP="00671141">
            <w:pPr>
              <w:spacing w:line="240" w:lineRule="auto"/>
              <w:rPr>
                <w:rFonts w:cs="Arial"/>
                <w:b/>
                <w:sz w:val="16"/>
                <w:szCs w:val="16"/>
              </w:rPr>
            </w:pPr>
            <w:proofErr w:type="spellStart"/>
            <w:r w:rsidRPr="00671141">
              <w:rPr>
                <w:rFonts w:cs="Arial"/>
                <w:b/>
                <w:sz w:val="16"/>
                <w:szCs w:val="16"/>
              </w:rPr>
              <w:t>Realizzazione</w:t>
            </w:r>
            <w:proofErr w:type="spellEnd"/>
            <w:r w:rsidRPr="00671141">
              <w:rPr>
                <w:rFonts w:cs="Arial"/>
                <w:b/>
                <w:sz w:val="16"/>
                <w:szCs w:val="16"/>
              </w:rPr>
              <w:t xml:space="preserve"> </w:t>
            </w:r>
            <w:proofErr w:type="spellStart"/>
            <w:r w:rsidRPr="00671141">
              <w:rPr>
                <w:rFonts w:cs="Arial"/>
                <w:b/>
                <w:sz w:val="16"/>
                <w:szCs w:val="16"/>
              </w:rPr>
              <w:t>prevista</w:t>
            </w:r>
            <w:proofErr w:type="spellEnd"/>
            <w:r w:rsidRPr="00671141">
              <w:rPr>
                <w:rFonts w:cs="Arial"/>
                <w:b/>
                <w:sz w:val="16"/>
                <w:szCs w:val="16"/>
              </w:rPr>
              <w:t xml:space="preserve"> /</w:t>
            </w:r>
          </w:p>
          <w:p w14:paraId="5F3BFD3C" w14:textId="77777777" w:rsidR="00671141" w:rsidRPr="008F6899" w:rsidRDefault="00671141" w:rsidP="00671141">
            <w:pPr>
              <w:spacing w:line="240" w:lineRule="auto"/>
              <w:rPr>
                <w:rFonts w:cs="Arial"/>
                <w:b/>
                <w:sz w:val="16"/>
                <w:szCs w:val="16"/>
                <w:highlight w:val="yellow"/>
              </w:rPr>
            </w:pPr>
            <w:proofErr w:type="spellStart"/>
            <w:r w:rsidRPr="00671141">
              <w:rPr>
                <w:rFonts w:cs="Arial"/>
                <w:b/>
                <w:sz w:val="16"/>
                <w:szCs w:val="16"/>
              </w:rPr>
              <w:t>Misure</w:t>
            </w:r>
            <w:proofErr w:type="spellEnd"/>
          </w:p>
        </w:tc>
        <w:tc>
          <w:tcPr>
            <w:tcW w:w="2463" w:type="dxa"/>
            <w:shd w:val="clear" w:color="auto" w:fill="F2F2F2" w:themeFill="background1" w:themeFillShade="F2"/>
          </w:tcPr>
          <w:p w14:paraId="1B6EC715" w14:textId="77777777" w:rsidR="00671141" w:rsidRPr="008F6899" w:rsidRDefault="00671141" w:rsidP="00671141">
            <w:pPr>
              <w:spacing w:line="240" w:lineRule="auto"/>
              <w:rPr>
                <w:rFonts w:cs="Arial"/>
                <w:b/>
                <w:sz w:val="16"/>
                <w:szCs w:val="16"/>
                <w:highlight w:val="yellow"/>
              </w:rPr>
            </w:pPr>
            <w:r w:rsidRPr="00F71BC5">
              <w:rPr>
                <w:rFonts w:cs="Arial"/>
                <w:b/>
                <w:sz w:val="16"/>
                <w:szCs w:val="16"/>
                <w:lang w:val="it-CH"/>
              </w:rPr>
              <w:t>Tappe</w:t>
            </w:r>
          </w:p>
        </w:tc>
        <w:tc>
          <w:tcPr>
            <w:tcW w:w="2464" w:type="dxa"/>
            <w:shd w:val="clear" w:color="auto" w:fill="F2F2F2" w:themeFill="background1" w:themeFillShade="F2"/>
          </w:tcPr>
          <w:p w14:paraId="03D833C5" w14:textId="77777777" w:rsidR="00671141" w:rsidRPr="008F6899" w:rsidRDefault="00671141" w:rsidP="00671141">
            <w:pPr>
              <w:spacing w:line="240" w:lineRule="auto"/>
              <w:rPr>
                <w:rFonts w:cs="Arial"/>
                <w:b/>
                <w:sz w:val="16"/>
                <w:szCs w:val="16"/>
                <w:highlight w:val="yellow"/>
              </w:rPr>
            </w:pPr>
            <w:proofErr w:type="spellStart"/>
            <w:r w:rsidRPr="00F71BC5">
              <w:rPr>
                <w:rFonts w:cs="Arial"/>
                <w:b/>
                <w:sz w:val="16"/>
                <w:szCs w:val="16"/>
                <w:lang w:val="it-CH"/>
              </w:rPr>
              <w:t>Controlling</w:t>
            </w:r>
            <w:proofErr w:type="spellEnd"/>
            <w:r w:rsidRPr="00F71BC5">
              <w:rPr>
                <w:rFonts w:cs="Arial"/>
                <w:b/>
                <w:sz w:val="16"/>
                <w:szCs w:val="16"/>
                <w:lang w:val="it-CH"/>
              </w:rPr>
              <w:t xml:space="preserve"> / </w:t>
            </w:r>
            <w:proofErr w:type="spellStart"/>
            <w:r w:rsidRPr="00F71BC5">
              <w:rPr>
                <w:rFonts w:cs="Arial"/>
                <w:b/>
                <w:sz w:val="16"/>
                <w:szCs w:val="16"/>
                <w:lang w:val="it-CH"/>
              </w:rPr>
              <w:t>Valuazione</w:t>
            </w:r>
            <w:proofErr w:type="spellEnd"/>
          </w:p>
        </w:tc>
        <w:tc>
          <w:tcPr>
            <w:tcW w:w="2464" w:type="dxa"/>
            <w:shd w:val="clear" w:color="auto" w:fill="F2F2F2" w:themeFill="background1" w:themeFillShade="F2"/>
          </w:tcPr>
          <w:p w14:paraId="1846B674" w14:textId="77777777" w:rsidR="00671141" w:rsidRPr="008F6899" w:rsidRDefault="00671141" w:rsidP="00671141">
            <w:pPr>
              <w:spacing w:line="240" w:lineRule="auto"/>
              <w:rPr>
                <w:rFonts w:cs="Arial"/>
                <w:b/>
                <w:sz w:val="16"/>
                <w:szCs w:val="16"/>
                <w:highlight w:val="yellow"/>
              </w:rPr>
            </w:pPr>
            <w:proofErr w:type="spellStart"/>
            <w:r w:rsidRPr="00F71BC5">
              <w:rPr>
                <w:rFonts w:cs="Arial"/>
                <w:b/>
                <w:sz w:val="16"/>
                <w:szCs w:val="16"/>
                <w:lang w:val="it-CH"/>
              </w:rPr>
              <w:t>Risponsabilità</w:t>
            </w:r>
            <w:proofErr w:type="spellEnd"/>
            <w:r w:rsidRPr="00F71BC5">
              <w:rPr>
                <w:rFonts w:cs="Arial"/>
                <w:b/>
                <w:sz w:val="16"/>
                <w:szCs w:val="16"/>
                <w:lang w:val="it-CH"/>
              </w:rPr>
              <w:t xml:space="preserve"> e partner</w:t>
            </w:r>
          </w:p>
        </w:tc>
      </w:tr>
      <w:tr w:rsidR="008F6899" w:rsidRPr="00A4303F" w14:paraId="291DAA59" w14:textId="77777777" w:rsidTr="0060669A">
        <w:trPr>
          <w:trHeight w:val="284"/>
        </w:trPr>
        <w:tc>
          <w:tcPr>
            <w:tcW w:w="528" w:type="dxa"/>
            <w:shd w:val="clear" w:color="auto" w:fill="auto"/>
          </w:tcPr>
          <w:p w14:paraId="7D298281" w14:textId="77777777" w:rsidR="008F6899" w:rsidRPr="008F6899" w:rsidRDefault="008F6899" w:rsidP="0060669A">
            <w:pPr>
              <w:rPr>
                <w:rFonts w:cs="Arial"/>
                <w:b/>
                <w:sz w:val="16"/>
                <w:szCs w:val="16"/>
                <w:highlight w:val="yellow"/>
              </w:rPr>
            </w:pPr>
          </w:p>
        </w:tc>
        <w:tc>
          <w:tcPr>
            <w:tcW w:w="2462" w:type="dxa"/>
            <w:shd w:val="clear" w:color="auto" w:fill="auto"/>
          </w:tcPr>
          <w:p w14:paraId="3C8079F0" w14:textId="01E5DF7A" w:rsidR="008F6899" w:rsidRPr="0059354E" w:rsidRDefault="0059354E" w:rsidP="0060669A">
            <w:pPr>
              <w:spacing w:line="240" w:lineRule="auto"/>
              <w:rPr>
                <w:rFonts w:cs="Arial"/>
                <w:b/>
                <w:sz w:val="16"/>
                <w:szCs w:val="16"/>
                <w:highlight w:val="yellow"/>
                <w:lang w:val="it-CH"/>
              </w:rPr>
            </w:pPr>
            <w:r w:rsidRPr="0059354E">
              <w:rPr>
                <w:rFonts w:cs="Arial"/>
                <w:color w:val="000000"/>
                <w:sz w:val="16"/>
                <w:szCs w:val="16"/>
                <w:lang w:val="it-CH"/>
              </w:rPr>
              <w:t xml:space="preserve">Durante tutto il processo d’integrazione le persone ammesse provvisoriamente e i rifugiati riconosciuti possono rivolgersi a un punto di contatto specializzato, che opera in modo interdisciplinare e offre loro una consulenza e un’assistenza </w:t>
            </w:r>
            <w:r w:rsidRPr="0059354E">
              <w:rPr>
                <w:rFonts w:cs="Arial"/>
                <w:color w:val="000000"/>
                <w:sz w:val="16"/>
                <w:szCs w:val="16"/>
                <w:lang w:val="it-CH"/>
              </w:rPr>
              <w:lastRenderedPageBreak/>
              <w:t>personalizzata e professionale</w:t>
            </w:r>
            <w:r w:rsidR="008F6899" w:rsidRPr="0059354E">
              <w:rPr>
                <w:rFonts w:cs="Arial"/>
                <w:color w:val="000000"/>
                <w:sz w:val="16"/>
                <w:szCs w:val="16"/>
                <w:lang w:val="it-CH"/>
              </w:rPr>
              <w:t>.</w:t>
            </w:r>
          </w:p>
        </w:tc>
        <w:tc>
          <w:tcPr>
            <w:tcW w:w="2464" w:type="dxa"/>
            <w:shd w:val="clear" w:color="auto" w:fill="auto"/>
          </w:tcPr>
          <w:p w14:paraId="27D2B565" w14:textId="77777777" w:rsidR="0059354E" w:rsidRDefault="0059354E" w:rsidP="0060669A">
            <w:pPr>
              <w:tabs>
                <w:tab w:val="left" w:pos="284"/>
              </w:tabs>
              <w:autoSpaceDE w:val="0"/>
              <w:autoSpaceDN w:val="0"/>
              <w:adjustRightInd w:val="0"/>
              <w:spacing w:line="240" w:lineRule="auto"/>
              <w:rPr>
                <w:rFonts w:cs="Arial"/>
                <w:color w:val="000000"/>
                <w:sz w:val="16"/>
                <w:szCs w:val="16"/>
                <w:lang w:val="it-CH"/>
              </w:rPr>
            </w:pPr>
            <w:r w:rsidRPr="0059354E">
              <w:rPr>
                <w:rFonts w:cs="Arial"/>
                <w:color w:val="000000"/>
                <w:sz w:val="16"/>
                <w:szCs w:val="16"/>
                <w:lang w:val="it-CH"/>
              </w:rPr>
              <w:lastRenderedPageBreak/>
              <w:t xml:space="preserve">Il Cantone garantisce colloqui regolari in loco in funzione delle esigenze individuali. La priorità è aiutare le persone ammesse provvisoriamente e i rifugiati riconosciuti ad adeguarsi alla nuova situazione di vita. </w:t>
            </w:r>
          </w:p>
          <w:p w14:paraId="5985A8ED" w14:textId="77777777" w:rsidR="0059354E" w:rsidRDefault="0059354E" w:rsidP="0060669A">
            <w:pPr>
              <w:tabs>
                <w:tab w:val="left" w:pos="284"/>
              </w:tabs>
              <w:autoSpaceDE w:val="0"/>
              <w:autoSpaceDN w:val="0"/>
              <w:adjustRightInd w:val="0"/>
              <w:spacing w:line="240" w:lineRule="auto"/>
              <w:rPr>
                <w:rFonts w:cs="Arial"/>
                <w:color w:val="000000"/>
                <w:sz w:val="16"/>
                <w:szCs w:val="16"/>
                <w:lang w:val="it-CH"/>
              </w:rPr>
            </w:pPr>
          </w:p>
          <w:p w14:paraId="77AE5FA4" w14:textId="77777777" w:rsidR="008F6899" w:rsidRPr="0059354E" w:rsidRDefault="0059354E" w:rsidP="0059354E">
            <w:pPr>
              <w:tabs>
                <w:tab w:val="left" w:pos="284"/>
              </w:tabs>
              <w:autoSpaceDE w:val="0"/>
              <w:autoSpaceDN w:val="0"/>
              <w:adjustRightInd w:val="0"/>
              <w:spacing w:line="240" w:lineRule="auto"/>
              <w:rPr>
                <w:rFonts w:cs="Arial"/>
                <w:color w:val="000000"/>
                <w:sz w:val="16"/>
                <w:szCs w:val="16"/>
                <w:highlight w:val="yellow"/>
                <w:lang w:val="it-CH"/>
              </w:rPr>
            </w:pPr>
            <w:r w:rsidRPr="0059354E">
              <w:rPr>
                <w:rFonts w:cs="Arial"/>
                <w:color w:val="000000"/>
                <w:sz w:val="16"/>
                <w:szCs w:val="16"/>
                <w:lang w:val="it-CH"/>
              </w:rPr>
              <w:lastRenderedPageBreak/>
              <w:t>Vengono inoltre affrontati gli aspetti dell’integrazione sociale (contatti con vicinato, associazioni o federazioni) e dell’assistenza familiare (p. es. programmi di sostegno precoce, centri familiari ecc.), nonché spiegate le regole e i valori della Svizzera.</w:t>
            </w:r>
          </w:p>
        </w:tc>
        <w:tc>
          <w:tcPr>
            <w:tcW w:w="2464" w:type="dxa"/>
            <w:shd w:val="clear" w:color="auto" w:fill="auto"/>
          </w:tcPr>
          <w:p w14:paraId="779804B8" w14:textId="77777777" w:rsidR="008F6899" w:rsidRPr="0059354E" w:rsidRDefault="008F6899" w:rsidP="0060669A">
            <w:pPr>
              <w:rPr>
                <w:rFonts w:cs="Arial"/>
                <w:b/>
                <w:sz w:val="16"/>
                <w:szCs w:val="16"/>
                <w:highlight w:val="yellow"/>
                <w:lang w:val="it-CH"/>
              </w:rPr>
            </w:pPr>
          </w:p>
        </w:tc>
        <w:tc>
          <w:tcPr>
            <w:tcW w:w="2463" w:type="dxa"/>
            <w:shd w:val="clear" w:color="auto" w:fill="auto"/>
          </w:tcPr>
          <w:p w14:paraId="1DFA07A6" w14:textId="77777777" w:rsidR="008F6899" w:rsidRPr="0059354E" w:rsidRDefault="008F6899" w:rsidP="0060669A">
            <w:pPr>
              <w:rPr>
                <w:rFonts w:cs="Arial"/>
                <w:b/>
                <w:sz w:val="16"/>
                <w:szCs w:val="16"/>
                <w:highlight w:val="yellow"/>
                <w:lang w:val="it-CH"/>
              </w:rPr>
            </w:pPr>
          </w:p>
        </w:tc>
        <w:tc>
          <w:tcPr>
            <w:tcW w:w="2464" w:type="dxa"/>
            <w:shd w:val="clear" w:color="auto" w:fill="auto"/>
          </w:tcPr>
          <w:p w14:paraId="1C042813" w14:textId="77777777" w:rsidR="008F6899" w:rsidRPr="0059354E" w:rsidRDefault="0059354E" w:rsidP="0060669A">
            <w:pPr>
              <w:spacing w:line="240" w:lineRule="auto"/>
              <w:rPr>
                <w:rFonts w:cs="Arial"/>
                <w:b/>
                <w:sz w:val="16"/>
                <w:szCs w:val="16"/>
                <w:highlight w:val="yellow"/>
                <w:lang w:val="it-CH"/>
              </w:rPr>
            </w:pPr>
            <w:r w:rsidRPr="0059354E">
              <w:rPr>
                <w:rFonts w:cs="Arial"/>
                <w:color w:val="000000"/>
                <w:sz w:val="16"/>
                <w:szCs w:val="16"/>
                <w:lang w:val="it-CH"/>
              </w:rPr>
              <w:t>Numero di colloqui e/o durata dell’assistenza per ogni persona ammessa provvisoriamente o rifugiato riconosciuto.</w:t>
            </w:r>
          </w:p>
        </w:tc>
        <w:tc>
          <w:tcPr>
            <w:tcW w:w="2464" w:type="dxa"/>
            <w:shd w:val="clear" w:color="auto" w:fill="auto"/>
          </w:tcPr>
          <w:p w14:paraId="6682204A" w14:textId="77777777" w:rsidR="008F6899" w:rsidRPr="0059354E" w:rsidRDefault="008F6899" w:rsidP="0060669A">
            <w:pPr>
              <w:rPr>
                <w:rFonts w:cs="Arial"/>
                <w:b/>
                <w:sz w:val="16"/>
                <w:szCs w:val="16"/>
                <w:highlight w:val="yellow"/>
                <w:lang w:val="it-CH"/>
              </w:rPr>
            </w:pPr>
          </w:p>
        </w:tc>
      </w:tr>
      <w:tr w:rsidR="008F6899" w:rsidRPr="00A4303F" w14:paraId="47912289" w14:textId="77777777" w:rsidTr="0060669A">
        <w:trPr>
          <w:trHeight w:val="284"/>
        </w:trPr>
        <w:tc>
          <w:tcPr>
            <w:tcW w:w="528" w:type="dxa"/>
            <w:shd w:val="clear" w:color="auto" w:fill="auto"/>
          </w:tcPr>
          <w:p w14:paraId="721CEEA6" w14:textId="77777777" w:rsidR="008F6899" w:rsidRPr="0059354E" w:rsidRDefault="008F6899" w:rsidP="0060669A">
            <w:pPr>
              <w:rPr>
                <w:rFonts w:cs="Arial"/>
                <w:b/>
                <w:sz w:val="16"/>
                <w:szCs w:val="16"/>
                <w:highlight w:val="yellow"/>
                <w:lang w:val="it-CH"/>
              </w:rPr>
            </w:pPr>
          </w:p>
        </w:tc>
        <w:tc>
          <w:tcPr>
            <w:tcW w:w="2462" w:type="dxa"/>
            <w:shd w:val="clear" w:color="auto" w:fill="auto"/>
          </w:tcPr>
          <w:p w14:paraId="5AFC39BC" w14:textId="77777777" w:rsidR="008F6899" w:rsidRPr="0059354E" w:rsidRDefault="008F6899" w:rsidP="0060669A">
            <w:pPr>
              <w:rPr>
                <w:rFonts w:cs="Arial"/>
                <w:b/>
                <w:sz w:val="16"/>
                <w:szCs w:val="16"/>
                <w:highlight w:val="yellow"/>
                <w:lang w:val="it-CH"/>
              </w:rPr>
            </w:pPr>
          </w:p>
        </w:tc>
        <w:tc>
          <w:tcPr>
            <w:tcW w:w="2464" w:type="dxa"/>
            <w:shd w:val="clear" w:color="auto" w:fill="auto"/>
          </w:tcPr>
          <w:p w14:paraId="193FBCA3" w14:textId="77777777" w:rsidR="008F6899" w:rsidRPr="0059354E" w:rsidRDefault="0059354E" w:rsidP="0060669A">
            <w:pPr>
              <w:spacing w:line="240" w:lineRule="auto"/>
              <w:rPr>
                <w:rFonts w:cs="Arial"/>
                <w:b/>
                <w:sz w:val="16"/>
                <w:szCs w:val="16"/>
                <w:highlight w:val="yellow"/>
                <w:lang w:val="it-CH"/>
              </w:rPr>
            </w:pPr>
            <w:r w:rsidRPr="0059354E">
              <w:rPr>
                <w:rFonts w:cs="Arial"/>
                <w:color w:val="000000"/>
                <w:sz w:val="16"/>
                <w:szCs w:val="16"/>
                <w:lang w:val="it-CH"/>
              </w:rPr>
              <w:t xml:space="preserve">È inoltre garantito il coordinamento sia tra le varie misure d’integrazione sia con eventuali servizi di </w:t>
            </w:r>
            <w:proofErr w:type="spellStart"/>
            <w:r w:rsidRPr="0059354E">
              <w:rPr>
                <w:rFonts w:cs="Arial"/>
                <w:color w:val="000000"/>
                <w:sz w:val="16"/>
                <w:szCs w:val="16"/>
                <w:lang w:val="it-CH"/>
              </w:rPr>
              <w:t>coaching</w:t>
            </w:r>
            <w:proofErr w:type="spellEnd"/>
            <w:r w:rsidRPr="0059354E">
              <w:rPr>
                <w:rFonts w:cs="Arial"/>
                <w:color w:val="000000"/>
                <w:sz w:val="16"/>
                <w:szCs w:val="16"/>
                <w:lang w:val="it-CH"/>
              </w:rPr>
              <w:t>/case management.</w:t>
            </w:r>
          </w:p>
        </w:tc>
        <w:tc>
          <w:tcPr>
            <w:tcW w:w="2464" w:type="dxa"/>
            <w:shd w:val="clear" w:color="auto" w:fill="auto"/>
          </w:tcPr>
          <w:p w14:paraId="3D347CCD" w14:textId="77777777" w:rsidR="008F6899" w:rsidRPr="0059354E" w:rsidRDefault="008F6899" w:rsidP="0060669A">
            <w:pPr>
              <w:rPr>
                <w:rFonts w:cs="Arial"/>
                <w:b/>
                <w:sz w:val="16"/>
                <w:szCs w:val="16"/>
                <w:highlight w:val="yellow"/>
                <w:lang w:val="it-CH"/>
              </w:rPr>
            </w:pPr>
          </w:p>
        </w:tc>
        <w:tc>
          <w:tcPr>
            <w:tcW w:w="2463" w:type="dxa"/>
            <w:shd w:val="clear" w:color="auto" w:fill="auto"/>
          </w:tcPr>
          <w:p w14:paraId="21A4982B" w14:textId="77777777" w:rsidR="008F6899" w:rsidRPr="0059354E" w:rsidRDefault="008F6899" w:rsidP="0060669A">
            <w:pPr>
              <w:rPr>
                <w:rFonts w:cs="Arial"/>
                <w:b/>
                <w:sz w:val="16"/>
                <w:szCs w:val="16"/>
                <w:highlight w:val="yellow"/>
                <w:lang w:val="it-CH"/>
              </w:rPr>
            </w:pPr>
          </w:p>
        </w:tc>
        <w:tc>
          <w:tcPr>
            <w:tcW w:w="2464" w:type="dxa"/>
            <w:shd w:val="clear" w:color="auto" w:fill="auto"/>
          </w:tcPr>
          <w:p w14:paraId="426E7F57" w14:textId="77777777" w:rsidR="008F6899" w:rsidRPr="0059354E" w:rsidRDefault="008F6899" w:rsidP="0060669A">
            <w:pPr>
              <w:rPr>
                <w:rFonts w:cs="Arial"/>
                <w:b/>
                <w:sz w:val="16"/>
                <w:szCs w:val="16"/>
                <w:highlight w:val="yellow"/>
                <w:lang w:val="it-CH"/>
              </w:rPr>
            </w:pPr>
          </w:p>
        </w:tc>
        <w:tc>
          <w:tcPr>
            <w:tcW w:w="2464" w:type="dxa"/>
            <w:shd w:val="clear" w:color="auto" w:fill="auto"/>
          </w:tcPr>
          <w:p w14:paraId="2417FEA7" w14:textId="77777777" w:rsidR="008F6899" w:rsidRPr="0059354E" w:rsidRDefault="008F6899" w:rsidP="0060669A">
            <w:pPr>
              <w:rPr>
                <w:rFonts w:cs="Arial"/>
                <w:b/>
                <w:sz w:val="16"/>
                <w:szCs w:val="16"/>
                <w:highlight w:val="yellow"/>
                <w:lang w:val="it-CH"/>
              </w:rPr>
            </w:pPr>
          </w:p>
        </w:tc>
      </w:tr>
      <w:tr w:rsidR="008F6899" w:rsidRPr="00A4303F" w14:paraId="7EC818E5" w14:textId="77777777" w:rsidTr="0060669A">
        <w:trPr>
          <w:trHeight w:val="284"/>
        </w:trPr>
        <w:tc>
          <w:tcPr>
            <w:tcW w:w="528" w:type="dxa"/>
            <w:shd w:val="clear" w:color="auto" w:fill="auto"/>
          </w:tcPr>
          <w:p w14:paraId="25E6C1C1" w14:textId="77777777" w:rsidR="008F6899" w:rsidRPr="0059354E" w:rsidRDefault="008F6899" w:rsidP="0060669A">
            <w:pPr>
              <w:rPr>
                <w:rFonts w:cs="Arial"/>
                <w:b/>
                <w:sz w:val="16"/>
                <w:szCs w:val="16"/>
                <w:highlight w:val="yellow"/>
                <w:lang w:val="it-CH"/>
              </w:rPr>
            </w:pPr>
          </w:p>
        </w:tc>
        <w:tc>
          <w:tcPr>
            <w:tcW w:w="2462" w:type="dxa"/>
            <w:shd w:val="clear" w:color="auto" w:fill="auto"/>
          </w:tcPr>
          <w:p w14:paraId="20A3D6BE" w14:textId="77777777" w:rsidR="008F6899" w:rsidRPr="0059354E" w:rsidRDefault="008F6899" w:rsidP="0060669A">
            <w:pPr>
              <w:rPr>
                <w:rFonts w:cs="Arial"/>
                <w:b/>
                <w:sz w:val="16"/>
                <w:szCs w:val="16"/>
                <w:highlight w:val="yellow"/>
                <w:lang w:val="it-CH"/>
              </w:rPr>
            </w:pPr>
          </w:p>
        </w:tc>
        <w:tc>
          <w:tcPr>
            <w:tcW w:w="2464" w:type="dxa"/>
            <w:shd w:val="clear" w:color="auto" w:fill="auto"/>
          </w:tcPr>
          <w:p w14:paraId="4871F164" w14:textId="77777777" w:rsidR="008F6899" w:rsidRPr="0059354E" w:rsidRDefault="008F6899" w:rsidP="0060669A">
            <w:pPr>
              <w:rPr>
                <w:rFonts w:cs="Arial"/>
                <w:b/>
                <w:sz w:val="16"/>
                <w:szCs w:val="16"/>
                <w:highlight w:val="yellow"/>
                <w:lang w:val="it-CH"/>
              </w:rPr>
            </w:pPr>
          </w:p>
        </w:tc>
        <w:tc>
          <w:tcPr>
            <w:tcW w:w="2464" w:type="dxa"/>
            <w:shd w:val="clear" w:color="auto" w:fill="auto"/>
          </w:tcPr>
          <w:p w14:paraId="56467646" w14:textId="77777777" w:rsidR="008F6899" w:rsidRPr="0059354E" w:rsidRDefault="008F6899" w:rsidP="0060669A">
            <w:pPr>
              <w:rPr>
                <w:rFonts w:cs="Arial"/>
                <w:b/>
                <w:sz w:val="16"/>
                <w:szCs w:val="16"/>
                <w:highlight w:val="yellow"/>
                <w:lang w:val="it-CH"/>
              </w:rPr>
            </w:pPr>
          </w:p>
        </w:tc>
        <w:tc>
          <w:tcPr>
            <w:tcW w:w="2463" w:type="dxa"/>
            <w:shd w:val="clear" w:color="auto" w:fill="auto"/>
          </w:tcPr>
          <w:p w14:paraId="68343950" w14:textId="77777777" w:rsidR="008F6899" w:rsidRPr="0059354E" w:rsidRDefault="008F6899" w:rsidP="0060669A">
            <w:pPr>
              <w:rPr>
                <w:rFonts w:cs="Arial"/>
                <w:b/>
                <w:sz w:val="16"/>
                <w:szCs w:val="16"/>
                <w:highlight w:val="yellow"/>
                <w:lang w:val="it-CH"/>
              </w:rPr>
            </w:pPr>
          </w:p>
        </w:tc>
        <w:tc>
          <w:tcPr>
            <w:tcW w:w="2464" w:type="dxa"/>
            <w:shd w:val="clear" w:color="auto" w:fill="auto"/>
          </w:tcPr>
          <w:p w14:paraId="3687A2C1" w14:textId="77777777" w:rsidR="008F6899" w:rsidRPr="0059354E" w:rsidRDefault="008F6899" w:rsidP="0060669A">
            <w:pPr>
              <w:rPr>
                <w:rFonts w:cs="Arial"/>
                <w:b/>
                <w:sz w:val="16"/>
                <w:szCs w:val="16"/>
                <w:highlight w:val="yellow"/>
                <w:lang w:val="it-CH"/>
              </w:rPr>
            </w:pPr>
          </w:p>
        </w:tc>
        <w:tc>
          <w:tcPr>
            <w:tcW w:w="2464" w:type="dxa"/>
            <w:shd w:val="clear" w:color="auto" w:fill="auto"/>
          </w:tcPr>
          <w:p w14:paraId="0C7BA726" w14:textId="77777777" w:rsidR="008F6899" w:rsidRPr="0059354E" w:rsidRDefault="008F6899" w:rsidP="0060669A">
            <w:pPr>
              <w:rPr>
                <w:rFonts w:cs="Arial"/>
                <w:b/>
                <w:sz w:val="16"/>
                <w:szCs w:val="16"/>
                <w:highlight w:val="yellow"/>
                <w:lang w:val="it-CH"/>
              </w:rPr>
            </w:pPr>
          </w:p>
        </w:tc>
      </w:tr>
      <w:tr w:rsidR="008F6899" w:rsidRPr="00A4303F" w14:paraId="21FE9065" w14:textId="77777777" w:rsidTr="0060669A">
        <w:trPr>
          <w:trHeight w:val="284"/>
        </w:trPr>
        <w:tc>
          <w:tcPr>
            <w:tcW w:w="528" w:type="dxa"/>
            <w:shd w:val="clear" w:color="auto" w:fill="auto"/>
          </w:tcPr>
          <w:p w14:paraId="5D6FFCF4" w14:textId="77777777" w:rsidR="008F6899" w:rsidRPr="0059354E" w:rsidRDefault="008F6899" w:rsidP="0060669A">
            <w:pPr>
              <w:rPr>
                <w:rFonts w:cs="Arial"/>
                <w:b/>
                <w:sz w:val="16"/>
                <w:szCs w:val="16"/>
                <w:highlight w:val="yellow"/>
                <w:lang w:val="it-CH"/>
              </w:rPr>
            </w:pPr>
          </w:p>
        </w:tc>
        <w:tc>
          <w:tcPr>
            <w:tcW w:w="2462" w:type="dxa"/>
            <w:shd w:val="clear" w:color="auto" w:fill="auto"/>
          </w:tcPr>
          <w:p w14:paraId="2C480EE8" w14:textId="77777777" w:rsidR="008F6899" w:rsidRPr="0059354E" w:rsidRDefault="008F6899" w:rsidP="0060669A">
            <w:pPr>
              <w:rPr>
                <w:rFonts w:cs="Arial"/>
                <w:b/>
                <w:sz w:val="16"/>
                <w:szCs w:val="16"/>
                <w:highlight w:val="yellow"/>
                <w:lang w:val="it-CH"/>
              </w:rPr>
            </w:pPr>
          </w:p>
        </w:tc>
        <w:tc>
          <w:tcPr>
            <w:tcW w:w="2464" w:type="dxa"/>
            <w:shd w:val="clear" w:color="auto" w:fill="auto"/>
          </w:tcPr>
          <w:p w14:paraId="6370B432" w14:textId="77777777" w:rsidR="008F6899" w:rsidRPr="0059354E" w:rsidRDefault="008F6899" w:rsidP="0060669A">
            <w:pPr>
              <w:rPr>
                <w:rFonts w:cs="Arial"/>
                <w:b/>
                <w:sz w:val="16"/>
                <w:szCs w:val="16"/>
                <w:highlight w:val="yellow"/>
                <w:lang w:val="it-CH"/>
              </w:rPr>
            </w:pPr>
          </w:p>
        </w:tc>
        <w:tc>
          <w:tcPr>
            <w:tcW w:w="2464" w:type="dxa"/>
            <w:shd w:val="clear" w:color="auto" w:fill="auto"/>
          </w:tcPr>
          <w:p w14:paraId="75BDBACD" w14:textId="77777777" w:rsidR="008F6899" w:rsidRPr="0059354E" w:rsidRDefault="008F6899" w:rsidP="0060669A">
            <w:pPr>
              <w:rPr>
                <w:rFonts w:cs="Arial"/>
                <w:b/>
                <w:sz w:val="16"/>
                <w:szCs w:val="16"/>
                <w:highlight w:val="yellow"/>
                <w:lang w:val="it-CH"/>
              </w:rPr>
            </w:pPr>
          </w:p>
        </w:tc>
        <w:tc>
          <w:tcPr>
            <w:tcW w:w="2463" w:type="dxa"/>
            <w:shd w:val="clear" w:color="auto" w:fill="auto"/>
          </w:tcPr>
          <w:p w14:paraId="0AB4461C" w14:textId="77777777" w:rsidR="008F6899" w:rsidRPr="0059354E" w:rsidRDefault="008F6899" w:rsidP="0060669A">
            <w:pPr>
              <w:rPr>
                <w:rFonts w:cs="Arial"/>
                <w:b/>
                <w:sz w:val="16"/>
                <w:szCs w:val="16"/>
                <w:highlight w:val="yellow"/>
                <w:lang w:val="it-CH"/>
              </w:rPr>
            </w:pPr>
          </w:p>
        </w:tc>
        <w:tc>
          <w:tcPr>
            <w:tcW w:w="2464" w:type="dxa"/>
            <w:shd w:val="clear" w:color="auto" w:fill="auto"/>
          </w:tcPr>
          <w:p w14:paraId="40F2488F" w14:textId="77777777" w:rsidR="008F6899" w:rsidRPr="0059354E" w:rsidRDefault="008F6899" w:rsidP="0060669A">
            <w:pPr>
              <w:rPr>
                <w:rFonts w:cs="Arial"/>
                <w:b/>
                <w:sz w:val="16"/>
                <w:szCs w:val="16"/>
                <w:highlight w:val="yellow"/>
                <w:lang w:val="it-CH"/>
              </w:rPr>
            </w:pPr>
          </w:p>
        </w:tc>
        <w:tc>
          <w:tcPr>
            <w:tcW w:w="2464" w:type="dxa"/>
            <w:shd w:val="clear" w:color="auto" w:fill="auto"/>
          </w:tcPr>
          <w:p w14:paraId="29D66C1E" w14:textId="77777777" w:rsidR="008F6899" w:rsidRPr="0059354E" w:rsidRDefault="008F6899" w:rsidP="0060669A">
            <w:pPr>
              <w:rPr>
                <w:rFonts w:cs="Arial"/>
                <w:b/>
                <w:sz w:val="16"/>
                <w:szCs w:val="16"/>
                <w:highlight w:val="yellow"/>
                <w:lang w:val="it-CH"/>
              </w:rPr>
            </w:pPr>
          </w:p>
        </w:tc>
      </w:tr>
    </w:tbl>
    <w:p w14:paraId="3DF62FD5" w14:textId="77777777" w:rsidR="008F6899" w:rsidRPr="0059354E" w:rsidRDefault="008F6899" w:rsidP="008F6899">
      <w:pPr>
        <w:rPr>
          <w:highlight w:val="yellow"/>
          <w:lang w:val="it-CH"/>
        </w:rPr>
      </w:pPr>
    </w:p>
    <w:p w14:paraId="2895E09D" w14:textId="77777777" w:rsidR="008F6899" w:rsidRPr="0059354E" w:rsidRDefault="008F6899" w:rsidP="008F6899">
      <w:pPr>
        <w:rPr>
          <w:highlight w:val="yellow"/>
          <w:lang w:val="it-CH"/>
        </w:rPr>
      </w:pPr>
    </w:p>
    <w:p w14:paraId="7CB2FC98" w14:textId="77777777" w:rsidR="008F6899" w:rsidRPr="007C6487" w:rsidRDefault="008F6899" w:rsidP="008F6899">
      <w:pPr>
        <w:rPr>
          <w:lang w:val="it-CH"/>
        </w:rPr>
      </w:pPr>
    </w:p>
    <w:p w14:paraId="79914B67" w14:textId="77777777" w:rsidR="008F6899" w:rsidRPr="007C6487" w:rsidRDefault="008F6899" w:rsidP="008F6899">
      <w:pPr>
        <w:rPr>
          <w:lang w:val="it-CH"/>
        </w:rPr>
      </w:pPr>
    </w:p>
    <w:p w14:paraId="560695BE" w14:textId="77777777" w:rsidR="00B7192A" w:rsidRPr="007C6487" w:rsidRDefault="00B7192A" w:rsidP="008F6899">
      <w:pPr>
        <w:rPr>
          <w:lang w:val="it-CH"/>
        </w:rPr>
        <w:sectPr w:rsidR="00B7192A" w:rsidRPr="007C6487" w:rsidSect="00BF1FF7">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RPr="00A4303F" w14:paraId="021FD935" w14:textId="77777777" w:rsidTr="00087ABB">
        <w:tc>
          <w:tcPr>
            <w:tcW w:w="15538" w:type="dxa"/>
            <w:shd w:val="clear" w:color="auto" w:fill="D9D9D9"/>
          </w:tcPr>
          <w:p w14:paraId="55AB8672" w14:textId="77777777" w:rsidR="00B7192A" w:rsidRPr="0099304D" w:rsidRDefault="00D73A57" w:rsidP="00951795">
            <w:pPr>
              <w:spacing w:line="360" w:lineRule="auto"/>
              <w:rPr>
                <w:rFonts w:cs="Arial"/>
                <w:b/>
                <w:sz w:val="16"/>
                <w:szCs w:val="16"/>
                <w:lang w:val="it-CH"/>
              </w:rPr>
            </w:pPr>
            <w:r w:rsidRPr="0099304D">
              <w:rPr>
                <w:rFonts w:cs="Arial"/>
                <w:b/>
                <w:sz w:val="16"/>
                <w:szCs w:val="16"/>
                <w:lang w:val="it-CH"/>
              </w:rPr>
              <w:lastRenderedPageBreak/>
              <w:t>1°</w:t>
            </w:r>
            <w:r w:rsidR="00C23337" w:rsidRPr="0099304D">
              <w:rPr>
                <w:rFonts w:cs="Arial"/>
                <w:b/>
                <w:sz w:val="16"/>
                <w:szCs w:val="16"/>
                <w:lang w:val="it-CH"/>
              </w:rPr>
              <w:t xml:space="preserve"> </w:t>
            </w:r>
            <w:r w:rsidRPr="0099304D">
              <w:rPr>
                <w:rFonts w:cs="Arial"/>
                <w:b/>
                <w:sz w:val="16"/>
                <w:szCs w:val="16"/>
                <w:lang w:val="it-CH"/>
              </w:rPr>
              <w:t>pilastro</w:t>
            </w:r>
            <w:r w:rsidR="00C23337" w:rsidRPr="0099304D">
              <w:rPr>
                <w:rFonts w:cs="Arial"/>
                <w:b/>
                <w:sz w:val="16"/>
                <w:szCs w:val="16"/>
                <w:lang w:val="it-CH"/>
              </w:rPr>
              <w:t xml:space="preserve"> </w:t>
            </w:r>
            <w:r w:rsidR="0099304D">
              <w:rPr>
                <w:rFonts w:cs="Arial"/>
                <w:b/>
                <w:sz w:val="16"/>
                <w:szCs w:val="16"/>
                <w:lang w:val="it-CH"/>
              </w:rPr>
              <w:t>“</w:t>
            </w:r>
            <w:r w:rsidR="0099304D" w:rsidRPr="00F71BC5">
              <w:rPr>
                <w:rFonts w:cs="Arial"/>
                <w:b/>
                <w:sz w:val="16"/>
                <w:szCs w:val="16"/>
                <w:lang w:val="it-CH"/>
              </w:rPr>
              <w:t>Informazione e consulenza</w:t>
            </w:r>
            <w:r w:rsidR="0099304D">
              <w:rPr>
                <w:rFonts w:cs="Arial"/>
                <w:b/>
                <w:sz w:val="16"/>
                <w:szCs w:val="16"/>
                <w:lang w:val="it-CH"/>
              </w:rPr>
              <w:t>”</w:t>
            </w:r>
            <w:r w:rsidR="0099304D" w:rsidRPr="00F71BC5">
              <w:rPr>
                <w:rFonts w:cs="Arial"/>
                <w:b/>
                <w:sz w:val="16"/>
                <w:szCs w:val="16"/>
                <w:lang w:val="it-CH"/>
              </w:rPr>
              <w:t xml:space="preserve"> / Ambiti di promozione</w:t>
            </w:r>
            <w:r w:rsidR="0099304D">
              <w:rPr>
                <w:rFonts w:cs="Arial"/>
                <w:b/>
                <w:sz w:val="16"/>
                <w:szCs w:val="16"/>
                <w:lang w:val="it-CH"/>
              </w:rPr>
              <w:t xml:space="preserve"> “</w:t>
            </w:r>
            <w:r w:rsidR="0099304D" w:rsidRPr="0099304D">
              <w:rPr>
                <w:rFonts w:cs="Arial"/>
                <w:b/>
                <w:sz w:val="16"/>
                <w:szCs w:val="16"/>
                <w:lang w:val="it-CH"/>
              </w:rPr>
              <w:t>Tutela dalla discriminazione</w:t>
            </w:r>
            <w:r w:rsidR="0099304D">
              <w:rPr>
                <w:rFonts w:cs="Arial"/>
                <w:b/>
                <w:sz w:val="16"/>
                <w:szCs w:val="16"/>
                <w:lang w:val="it-CH"/>
              </w:rPr>
              <w:t>”</w:t>
            </w:r>
          </w:p>
          <w:p w14:paraId="305196E3" w14:textId="77777777" w:rsidR="0099304D" w:rsidRPr="0099304D" w:rsidRDefault="0099304D" w:rsidP="0099304D">
            <w:pPr>
              <w:numPr>
                <w:ilvl w:val="0"/>
                <w:numId w:val="16"/>
              </w:numPr>
              <w:spacing w:line="360" w:lineRule="auto"/>
              <w:rPr>
                <w:rFonts w:cs="Arial"/>
                <w:sz w:val="16"/>
                <w:szCs w:val="16"/>
                <w:lang w:val="it-CH"/>
              </w:rPr>
            </w:pPr>
            <w:r w:rsidRPr="0099304D">
              <w:rPr>
                <w:rFonts w:cs="Arial"/>
                <w:sz w:val="16"/>
                <w:szCs w:val="16"/>
                <w:lang w:val="it-CH"/>
              </w:rPr>
              <w:t>Le istituzioni delle strutture ordinarie e altri diretti interessati vengono informati e assistiti in ordine a questioni concernenti la tutela dalla discriminazione.</w:t>
            </w:r>
          </w:p>
          <w:p w14:paraId="45164347" w14:textId="77777777" w:rsidR="00B7192A" w:rsidRPr="00F71BC5" w:rsidRDefault="0099304D" w:rsidP="0099304D">
            <w:pPr>
              <w:numPr>
                <w:ilvl w:val="0"/>
                <w:numId w:val="16"/>
              </w:numPr>
              <w:spacing w:line="360" w:lineRule="auto"/>
              <w:rPr>
                <w:rFonts w:cs="Arial"/>
                <w:sz w:val="16"/>
                <w:szCs w:val="16"/>
                <w:lang w:val="it-CH"/>
              </w:rPr>
            </w:pPr>
            <w:r w:rsidRPr="0099304D">
              <w:rPr>
                <w:rFonts w:cs="Arial"/>
                <w:sz w:val="16"/>
                <w:szCs w:val="16"/>
                <w:lang w:val="it-CH"/>
              </w:rPr>
              <w:t>Le persone discriminate a causa della loro origine o razza dispongono di una consulenza competente e di adeguato sostegno.</w:t>
            </w:r>
          </w:p>
        </w:tc>
      </w:tr>
    </w:tbl>
    <w:p w14:paraId="1ADC74A3" w14:textId="77777777" w:rsidR="00B7192A" w:rsidRPr="00F71BC5" w:rsidRDefault="00B7192A">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8F6899" w:rsidRPr="00F71BC5" w14:paraId="61A02622" w14:textId="77777777" w:rsidTr="008F6899">
        <w:tc>
          <w:tcPr>
            <w:tcW w:w="15309" w:type="dxa"/>
            <w:gridSpan w:val="7"/>
            <w:shd w:val="clear" w:color="auto" w:fill="D9D9D9" w:themeFill="background1" w:themeFillShade="D9"/>
          </w:tcPr>
          <w:p w14:paraId="16735568" w14:textId="77777777" w:rsidR="008F6899" w:rsidRPr="00F71BC5" w:rsidRDefault="008F6899" w:rsidP="008F6899">
            <w:pPr>
              <w:tabs>
                <w:tab w:val="center" w:pos="7546"/>
                <w:tab w:val="left" w:pos="10280"/>
              </w:tabs>
              <w:rPr>
                <w:rFonts w:cs="Arial"/>
                <w:b/>
                <w:sz w:val="16"/>
                <w:szCs w:val="16"/>
                <w:lang w:val="it-CH"/>
              </w:rPr>
            </w:pPr>
            <w:r w:rsidRPr="004C715D">
              <w:rPr>
                <w:rFonts w:cs="Arial"/>
                <w:lang w:val="it-CH"/>
              </w:rPr>
              <w:tab/>
            </w:r>
            <w:proofErr w:type="spellStart"/>
            <w:r>
              <w:rPr>
                <w:rFonts w:cs="Arial"/>
              </w:rPr>
              <w:t>P</w:t>
            </w:r>
            <w:r w:rsidRPr="008F6899">
              <w:rPr>
                <w:rFonts w:cs="Arial"/>
              </w:rPr>
              <w:t>rogrammi</w:t>
            </w:r>
            <w:proofErr w:type="spellEnd"/>
            <w:r w:rsidRPr="008F6899">
              <w:rPr>
                <w:rFonts w:cs="Arial"/>
              </w:rPr>
              <w:t xml:space="preserve"> </w:t>
            </w:r>
            <w:proofErr w:type="spellStart"/>
            <w:r w:rsidRPr="008F6899">
              <w:rPr>
                <w:rFonts w:cs="Arial"/>
              </w:rPr>
              <w:t>cantonali</w:t>
            </w:r>
            <w:proofErr w:type="spellEnd"/>
            <w:r w:rsidRPr="008F6899">
              <w:rPr>
                <w:rFonts w:cs="Arial"/>
              </w:rPr>
              <w:t xml:space="preserve"> d’</w:t>
            </w:r>
            <w:proofErr w:type="spellStart"/>
            <w:r w:rsidRPr="008F6899">
              <w:rPr>
                <w:rFonts w:cs="Arial"/>
              </w:rPr>
              <w:t>integrazione</w:t>
            </w:r>
            <w:proofErr w:type="spellEnd"/>
            <w:r w:rsidRPr="008F6899">
              <w:rPr>
                <w:rFonts w:cs="Arial"/>
              </w:rPr>
              <w:t xml:space="preserve"> </w:t>
            </w:r>
            <w:r>
              <w:rPr>
                <w:rFonts w:cs="Arial"/>
              </w:rPr>
              <w:t>2018-2021</w:t>
            </w:r>
            <w:r>
              <w:rPr>
                <w:rFonts w:cs="Arial"/>
              </w:rPr>
              <w:tab/>
            </w:r>
          </w:p>
        </w:tc>
      </w:tr>
      <w:tr w:rsidR="008F6899" w:rsidRPr="00F71BC5" w14:paraId="103115A5" w14:textId="77777777" w:rsidTr="00104A5B">
        <w:tc>
          <w:tcPr>
            <w:tcW w:w="528" w:type="dxa"/>
            <w:shd w:val="clear" w:color="auto" w:fill="F2F2F2"/>
          </w:tcPr>
          <w:p w14:paraId="57E3DEC3"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N°</w:t>
            </w:r>
          </w:p>
        </w:tc>
        <w:tc>
          <w:tcPr>
            <w:tcW w:w="2462" w:type="dxa"/>
            <w:shd w:val="clear" w:color="auto" w:fill="F2F2F2"/>
          </w:tcPr>
          <w:p w14:paraId="5BE5B4B5"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 xml:space="preserve">Risultati </w:t>
            </w:r>
            <w:r w:rsidRPr="00F71BC5">
              <w:rPr>
                <w:rFonts w:cs="Arial"/>
                <w:b/>
                <w:sz w:val="16"/>
                <w:szCs w:val="16"/>
                <w:lang w:val="it-CH"/>
              </w:rPr>
              <w:br/>
              <w:t>(</w:t>
            </w:r>
            <w:proofErr w:type="spellStart"/>
            <w:r w:rsidRPr="00F71BC5">
              <w:rPr>
                <w:rFonts w:cs="Arial"/>
                <w:b/>
                <w:sz w:val="16"/>
                <w:szCs w:val="16"/>
                <w:lang w:val="it-CH"/>
              </w:rPr>
              <w:t>Outcome</w:t>
            </w:r>
            <w:proofErr w:type="spellEnd"/>
            <w:r w:rsidRPr="00F71BC5">
              <w:rPr>
                <w:rFonts w:cs="Arial"/>
                <w:b/>
                <w:sz w:val="16"/>
                <w:szCs w:val="16"/>
                <w:lang w:val="it-CH"/>
              </w:rPr>
              <w:t>)</w:t>
            </w:r>
          </w:p>
          <w:p w14:paraId="165263BD" w14:textId="77777777" w:rsidR="008F6899" w:rsidRPr="00F71BC5" w:rsidRDefault="008F6899" w:rsidP="00671141">
            <w:pPr>
              <w:spacing w:line="240" w:lineRule="auto"/>
              <w:rPr>
                <w:rFonts w:cs="Arial"/>
                <w:b/>
                <w:sz w:val="16"/>
                <w:szCs w:val="16"/>
                <w:lang w:val="it-CH"/>
              </w:rPr>
            </w:pPr>
          </w:p>
          <w:p w14:paraId="71C91748" w14:textId="77777777" w:rsidR="008F6899" w:rsidRPr="00F71BC5" w:rsidRDefault="008F6899" w:rsidP="00671141">
            <w:pPr>
              <w:spacing w:line="240" w:lineRule="auto"/>
              <w:rPr>
                <w:rFonts w:cs="Arial"/>
                <w:i/>
                <w:sz w:val="16"/>
                <w:szCs w:val="16"/>
                <w:lang w:val="it-CH"/>
              </w:rPr>
            </w:pPr>
          </w:p>
        </w:tc>
        <w:tc>
          <w:tcPr>
            <w:tcW w:w="2464" w:type="dxa"/>
            <w:shd w:val="clear" w:color="auto" w:fill="F2F2F2"/>
          </w:tcPr>
          <w:p w14:paraId="4A8F2C40"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Prodotti (Output)</w:t>
            </w:r>
          </w:p>
          <w:p w14:paraId="71A18045" w14:textId="77777777" w:rsidR="008F6899" w:rsidRPr="00F71BC5" w:rsidRDefault="008F6899" w:rsidP="00671141">
            <w:pPr>
              <w:spacing w:line="240" w:lineRule="auto"/>
              <w:rPr>
                <w:rFonts w:cs="Arial"/>
                <w:i/>
                <w:sz w:val="16"/>
                <w:szCs w:val="16"/>
                <w:lang w:val="it-CH"/>
              </w:rPr>
            </w:pPr>
            <w:r w:rsidRPr="00F71BC5">
              <w:rPr>
                <w:rFonts w:cs="Arial"/>
                <w:i/>
                <w:sz w:val="16"/>
                <w:szCs w:val="16"/>
                <w:lang w:val="it-CH"/>
              </w:rPr>
              <w:t>SMART: specifico, misurabile, adeguato, realistico, in funzione del tempo</w:t>
            </w:r>
          </w:p>
        </w:tc>
        <w:tc>
          <w:tcPr>
            <w:tcW w:w="2464" w:type="dxa"/>
            <w:shd w:val="clear" w:color="auto" w:fill="F2F2F2"/>
          </w:tcPr>
          <w:p w14:paraId="5BC2BBEB"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Realizzazione prevista /</w:t>
            </w:r>
          </w:p>
          <w:p w14:paraId="58B01317"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Misure</w:t>
            </w:r>
          </w:p>
        </w:tc>
        <w:tc>
          <w:tcPr>
            <w:tcW w:w="2463" w:type="dxa"/>
            <w:shd w:val="clear" w:color="auto" w:fill="F2F2F2"/>
          </w:tcPr>
          <w:p w14:paraId="75D948B2"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Tappe</w:t>
            </w:r>
          </w:p>
        </w:tc>
        <w:tc>
          <w:tcPr>
            <w:tcW w:w="2464" w:type="dxa"/>
            <w:shd w:val="clear" w:color="auto" w:fill="F2F2F2"/>
          </w:tcPr>
          <w:p w14:paraId="2BC6D1B9" w14:textId="77777777" w:rsidR="008F6899" w:rsidRPr="00F71BC5" w:rsidRDefault="008F6899" w:rsidP="00671141">
            <w:pPr>
              <w:spacing w:line="240" w:lineRule="auto"/>
              <w:rPr>
                <w:rFonts w:cs="Arial"/>
                <w:b/>
                <w:sz w:val="16"/>
                <w:szCs w:val="16"/>
                <w:lang w:val="it-CH"/>
              </w:rPr>
            </w:pPr>
            <w:proofErr w:type="spellStart"/>
            <w:r w:rsidRPr="00F71BC5">
              <w:rPr>
                <w:rFonts w:cs="Arial"/>
                <w:b/>
                <w:sz w:val="16"/>
                <w:szCs w:val="16"/>
                <w:lang w:val="it-CH"/>
              </w:rPr>
              <w:t>Controlling</w:t>
            </w:r>
            <w:proofErr w:type="spellEnd"/>
            <w:r w:rsidRPr="00F71BC5">
              <w:rPr>
                <w:rFonts w:cs="Arial"/>
                <w:b/>
                <w:sz w:val="16"/>
                <w:szCs w:val="16"/>
                <w:lang w:val="it-CH"/>
              </w:rPr>
              <w:t xml:space="preserve"> / </w:t>
            </w:r>
            <w:proofErr w:type="spellStart"/>
            <w:r w:rsidRPr="00F71BC5">
              <w:rPr>
                <w:rFonts w:cs="Arial"/>
                <w:b/>
                <w:sz w:val="16"/>
                <w:szCs w:val="16"/>
                <w:lang w:val="it-CH"/>
              </w:rPr>
              <w:t>Valuazione</w:t>
            </w:r>
            <w:proofErr w:type="spellEnd"/>
          </w:p>
        </w:tc>
        <w:tc>
          <w:tcPr>
            <w:tcW w:w="2464" w:type="dxa"/>
            <w:shd w:val="clear" w:color="auto" w:fill="F2F2F2"/>
          </w:tcPr>
          <w:p w14:paraId="05685FD5" w14:textId="77777777" w:rsidR="008F6899" w:rsidRPr="00F71BC5" w:rsidRDefault="008F6899" w:rsidP="00671141">
            <w:pPr>
              <w:spacing w:line="240" w:lineRule="auto"/>
              <w:rPr>
                <w:rFonts w:cs="Arial"/>
                <w:b/>
                <w:sz w:val="16"/>
                <w:szCs w:val="16"/>
                <w:lang w:val="it-CH"/>
              </w:rPr>
            </w:pPr>
            <w:proofErr w:type="spellStart"/>
            <w:r w:rsidRPr="00F71BC5">
              <w:rPr>
                <w:rFonts w:cs="Arial"/>
                <w:b/>
                <w:sz w:val="16"/>
                <w:szCs w:val="16"/>
                <w:lang w:val="it-CH"/>
              </w:rPr>
              <w:t>Risponsabilità</w:t>
            </w:r>
            <w:proofErr w:type="spellEnd"/>
            <w:r w:rsidRPr="00F71BC5">
              <w:rPr>
                <w:rFonts w:cs="Arial"/>
                <w:b/>
                <w:sz w:val="16"/>
                <w:szCs w:val="16"/>
                <w:lang w:val="it-CH"/>
              </w:rPr>
              <w:t xml:space="preserve"> e partner</w:t>
            </w:r>
          </w:p>
        </w:tc>
      </w:tr>
      <w:tr w:rsidR="008F6899" w:rsidRPr="00F71BC5" w14:paraId="588445D9" w14:textId="77777777" w:rsidTr="00104A5B">
        <w:trPr>
          <w:trHeight w:val="284"/>
        </w:trPr>
        <w:tc>
          <w:tcPr>
            <w:tcW w:w="528" w:type="dxa"/>
            <w:shd w:val="clear" w:color="auto" w:fill="auto"/>
          </w:tcPr>
          <w:p w14:paraId="4618154F" w14:textId="77777777" w:rsidR="008F6899" w:rsidRPr="00F71BC5" w:rsidRDefault="008F6899" w:rsidP="008F6899">
            <w:pPr>
              <w:rPr>
                <w:lang w:val="it-CH"/>
              </w:rPr>
            </w:pPr>
          </w:p>
        </w:tc>
        <w:tc>
          <w:tcPr>
            <w:tcW w:w="2462" w:type="dxa"/>
            <w:shd w:val="clear" w:color="auto" w:fill="auto"/>
          </w:tcPr>
          <w:p w14:paraId="24F664A6" w14:textId="77777777" w:rsidR="008F6899" w:rsidRPr="00F71BC5" w:rsidRDefault="008F6899" w:rsidP="008F6899">
            <w:pPr>
              <w:rPr>
                <w:lang w:val="it-CH"/>
              </w:rPr>
            </w:pPr>
          </w:p>
        </w:tc>
        <w:tc>
          <w:tcPr>
            <w:tcW w:w="2464" w:type="dxa"/>
            <w:shd w:val="clear" w:color="auto" w:fill="auto"/>
          </w:tcPr>
          <w:p w14:paraId="1B7FEBD4" w14:textId="77777777" w:rsidR="008F6899" w:rsidRPr="00F71BC5" w:rsidRDefault="008F6899" w:rsidP="008F6899">
            <w:pPr>
              <w:rPr>
                <w:lang w:val="it-CH"/>
              </w:rPr>
            </w:pPr>
          </w:p>
        </w:tc>
        <w:tc>
          <w:tcPr>
            <w:tcW w:w="2464" w:type="dxa"/>
            <w:shd w:val="clear" w:color="auto" w:fill="auto"/>
          </w:tcPr>
          <w:p w14:paraId="1586EE59" w14:textId="77777777" w:rsidR="008F6899" w:rsidRPr="00F71BC5" w:rsidRDefault="008F6899" w:rsidP="008F6899">
            <w:pPr>
              <w:rPr>
                <w:lang w:val="it-CH"/>
              </w:rPr>
            </w:pPr>
          </w:p>
        </w:tc>
        <w:tc>
          <w:tcPr>
            <w:tcW w:w="2463" w:type="dxa"/>
            <w:shd w:val="clear" w:color="auto" w:fill="auto"/>
          </w:tcPr>
          <w:p w14:paraId="747286FF" w14:textId="77777777" w:rsidR="008F6899" w:rsidRPr="00F71BC5" w:rsidRDefault="008F6899" w:rsidP="008F6899">
            <w:pPr>
              <w:rPr>
                <w:lang w:val="it-CH"/>
              </w:rPr>
            </w:pPr>
          </w:p>
        </w:tc>
        <w:tc>
          <w:tcPr>
            <w:tcW w:w="2464" w:type="dxa"/>
            <w:shd w:val="clear" w:color="auto" w:fill="auto"/>
          </w:tcPr>
          <w:p w14:paraId="68B1ED74" w14:textId="77777777" w:rsidR="008F6899" w:rsidRPr="00F71BC5" w:rsidRDefault="008F6899" w:rsidP="008F6899">
            <w:pPr>
              <w:rPr>
                <w:lang w:val="it-CH"/>
              </w:rPr>
            </w:pPr>
          </w:p>
        </w:tc>
        <w:tc>
          <w:tcPr>
            <w:tcW w:w="2464" w:type="dxa"/>
            <w:shd w:val="clear" w:color="auto" w:fill="auto"/>
          </w:tcPr>
          <w:p w14:paraId="0CEF6F0F" w14:textId="77777777" w:rsidR="008F6899" w:rsidRPr="00F71BC5" w:rsidRDefault="008F6899" w:rsidP="008F6899">
            <w:pPr>
              <w:rPr>
                <w:lang w:val="it-CH"/>
              </w:rPr>
            </w:pPr>
          </w:p>
        </w:tc>
      </w:tr>
      <w:tr w:rsidR="008F6899" w:rsidRPr="00F71BC5" w14:paraId="21B54920" w14:textId="77777777" w:rsidTr="00104A5B">
        <w:trPr>
          <w:trHeight w:val="284"/>
        </w:trPr>
        <w:tc>
          <w:tcPr>
            <w:tcW w:w="528" w:type="dxa"/>
            <w:shd w:val="clear" w:color="auto" w:fill="auto"/>
          </w:tcPr>
          <w:p w14:paraId="657886E6" w14:textId="77777777" w:rsidR="008F6899" w:rsidRPr="00F71BC5" w:rsidRDefault="008F6899" w:rsidP="008F6899">
            <w:pPr>
              <w:rPr>
                <w:lang w:val="it-CH"/>
              </w:rPr>
            </w:pPr>
          </w:p>
        </w:tc>
        <w:tc>
          <w:tcPr>
            <w:tcW w:w="2462" w:type="dxa"/>
            <w:shd w:val="clear" w:color="auto" w:fill="auto"/>
          </w:tcPr>
          <w:p w14:paraId="5BDC0310" w14:textId="77777777" w:rsidR="008F6899" w:rsidRPr="00F71BC5" w:rsidRDefault="008F6899" w:rsidP="008F6899">
            <w:pPr>
              <w:rPr>
                <w:lang w:val="it-CH"/>
              </w:rPr>
            </w:pPr>
          </w:p>
        </w:tc>
        <w:tc>
          <w:tcPr>
            <w:tcW w:w="2464" w:type="dxa"/>
            <w:shd w:val="clear" w:color="auto" w:fill="auto"/>
          </w:tcPr>
          <w:p w14:paraId="226E7107" w14:textId="77777777" w:rsidR="008F6899" w:rsidRPr="00F71BC5" w:rsidRDefault="008F6899" w:rsidP="008F6899">
            <w:pPr>
              <w:rPr>
                <w:lang w:val="it-CH"/>
              </w:rPr>
            </w:pPr>
          </w:p>
        </w:tc>
        <w:tc>
          <w:tcPr>
            <w:tcW w:w="2464" w:type="dxa"/>
            <w:shd w:val="clear" w:color="auto" w:fill="auto"/>
          </w:tcPr>
          <w:p w14:paraId="01F2E8D2" w14:textId="77777777" w:rsidR="008F6899" w:rsidRPr="00F71BC5" w:rsidRDefault="008F6899" w:rsidP="008F6899">
            <w:pPr>
              <w:rPr>
                <w:lang w:val="it-CH"/>
              </w:rPr>
            </w:pPr>
          </w:p>
        </w:tc>
        <w:tc>
          <w:tcPr>
            <w:tcW w:w="2463" w:type="dxa"/>
            <w:shd w:val="clear" w:color="auto" w:fill="auto"/>
          </w:tcPr>
          <w:p w14:paraId="5EDA7A82" w14:textId="77777777" w:rsidR="008F6899" w:rsidRPr="00F71BC5" w:rsidRDefault="008F6899" w:rsidP="008F6899">
            <w:pPr>
              <w:rPr>
                <w:lang w:val="it-CH"/>
              </w:rPr>
            </w:pPr>
          </w:p>
        </w:tc>
        <w:tc>
          <w:tcPr>
            <w:tcW w:w="2464" w:type="dxa"/>
            <w:shd w:val="clear" w:color="auto" w:fill="auto"/>
          </w:tcPr>
          <w:p w14:paraId="7E9AAC3C" w14:textId="77777777" w:rsidR="008F6899" w:rsidRPr="00F71BC5" w:rsidRDefault="008F6899" w:rsidP="008F6899">
            <w:pPr>
              <w:rPr>
                <w:lang w:val="it-CH"/>
              </w:rPr>
            </w:pPr>
          </w:p>
        </w:tc>
        <w:tc>
          <w:tcPr>
            <w:tcW w:w="2464" w:type="dxa"/>
            <w:shd w:val="clear" w:color="auto" w:fill="auto"/>
          </w:tcPr>
          <w:p w14:paraId="0ECE76EE" w14:textId="77777777" w:rsidR="008F6899" w:rsidRPr="00F71BC5" w:rsidRDefault="008F6899" w:rsidP="008F6899">
            <w:pPr>
              <w:rPr>
                <w:lang w:val="it-CH"/>
              </w:rPr>
            </w:pPr>
          </w:p>
        </w:tc>
      </w:tr>
      <w:tr w:rsidR="008F6899" w:rsidRPr="00F71BC5" w14:paraId="511E70F5" w14:textId="77777777" w:rsidTr="00104A5B">
        <w:trPr>
          <w:trHeight w:val="284"/>
        </w:trPr>
        <w:tc>
          <w:tcPr>
            <w:tcW w:w="528" w:type="dxa"/>
            <w:shd w:val="clear" w:color="auto" w:fill="auto"/>
          </w:tcPr>
          <w:p w14:paraId="42C32119" w14:textId="77777777" w:rsidR="008F6899" w:rsidRPr="00F71BC5" w:rsidRDefault="008F6899" w:rsidP="008F6899">
            <w:pPr>
              <w:rPr>
                <w:lang w:val="it-CH"/>
              </w:rPr>
            </w:pPr>
          </w:p>
        </w:tc>
        <w:tc>
          <w:tcPr>
            <w:tcW w:w="2462" w:type="dxa"/>
            <w:shd w:val="clear" w:color="auto" w:fill="auto"/>
          </w:tcPr>
          <w:p w14:paraId="52D99911" w14:textId="77777777" w:rsidR="008F6899" w:rsidRPr="00F71BC5" w:rsidRDefault="008F6899" w:rsidP="008F6899">
            <w:pPr>
              <w:rPr>
                <w:lang w:val="it-CH"/>
              </w:rPr>
            </w:pPr>
          </w:p>
        </w:tc>
        <w:tc>
          <w:tcPr>
            <w:tcW w:w="2464" w:type="dxa"/>
            <w:shd w:val="clear" w:color="auto" w:fill="auto"/>
          </w:tcPr>
          <w:p w14:paraId="00D20AFB" w14:textId="77777777" w:rsidR="008F6899" w:rsidRPr="00F71BC5" w:rsidRDefault="008F6899" w:rsidP="008F6899">
            <w:pPr>
              <w:rPr>
                <w:lang w:val="it-CH"/>
              </w:rPr>
            </w:pPr>
          </w:p>
        </w:tc>
        <w:tc>
          <w:tcPr>
            <w:tcW w:w="2464" w:type="dxa"/>
            <w:shd w:val="clear" w:color="auto" w:fill="auto"/>
          </w:tcPr>
          <w:p w14:paraId="14FBDE95" w14:textId="77777777" w:rsidR="008F6899" w:rsidRPr="00F71BC5" w:rsidRDefault="008F6899" w:rsidP="008F6899">
            <w:pPr>
              <w:rPr>
                <w:lang w:val="it-CH"/>
              </w:rPr>
            </w:pPr>
          </w:p>
        </w:tc>
        <w:tc>
          <w:tcPr>
            <w:tcW w:w="2463" w:type="dxa"/>
            <w:shd w:val="clear" w:color="auto" w:fill="auto"/>
          </w:tcPr>
          <w:p w14:paraId="1D96B1BB" w14:textId="77777777" w:rsidR="008F6899" w:rsidRPr="00F71BC5" w:rsidRDefault="008F6899" w:rsidP="008F6899">
            <w:pPr>
              <w:rPr>
                <w:lang w:val="it-CH"/>
              </w:rPr>
            </w:pPr>
          </w:p>
        </w:tc>
        <w:tc>
          <w:tcPr>
            <w:tcW w:w="2464" w:type="dxa"/>
            <w:shd w:val="clear" w:color="auto" w:fill="auto"/>
          </w:tcPr>
          <w:p w14:paraId="392D095F" w14:textId="77777777" w:rsidR="008F6899" w:rsidRPr="00F71BC5" w:rsidRDefault="008F6899" w:rsidP="008F6899">
            <w:pPr>
              <w:rPr>
                <w:lang w:val="it-CH"/>
              </w:rPr>
            </w:pPr>
          </w:p>
        </w:tc>
        <w:tc>
          <w:tcPr>
            <w:tcW w:w="2464" w:type="dxa"/>
            <w:shd w:val="clear" w:color="auto" w:fill="auto"/>
          </w:tcPr>
          <w:p w14:paraId="0FCD46B6" w14:textId="77777777" w:rsidR="008F6899" w:rsidRPr="00F71BC5" w:rsidRDefault="008F6899" w:rsidP="008F6899">
            <w:pPr>
              <w:rPr>
                <w:lang w:val="it-CH"/>
              </w:rPr>
            </w:pPr>
          </w:p>
        </w:tc>
      </w:tr>
    </w:tbl>
    <w:p w14:paraId="17E053BA" w14:textId="77777777" w:rsidR="00B7192A" w:rsidRPr="00F71BC5" w:rsidRDefault="00B7192A">
      <w:pPr>
        <w:rPr>
          <w:lang w:val="it-CH"/>
        </w:rPr>
        <w:sectPr w:rsidR="00B7192A" w:rsidRPr="00F71BC5" w:rsidSect="00BF1FF7">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RPr="00A4303F" w14:paraId="4E8DABB5" w14:textId="77777777" w:rsidTr="00087ABB">
        <w:tc>
          <w:tcPr>
            <w:tcW w:w="15538" w:type="dxa"/>
            <w:shd w:val="clear" w:color="auto" w:fill="D9D9D9"/>
          </w:tcPr>
          <w:p w14:paraId="13F8CF8E" w14:textId="77777777" w:rsidR="00B7192A" w:rsidRPr="0099304D" w:rsidRDefault="00D73A57" w:rsidP="00951795">
            <w:pPr>
              <w:spacing w:line="360" w:lineRule="auto"/>
              <w:rPr>
                <w:rFonts w:cs="Arial"/>
                <w:b/>
                <w:sz w:val="16"/>
                <w:szCs w:val="16"/>
                <w:lang w:val="it-CH"/>
              </w:rPr>
            </w:pPr>
            <w:r w:rsidRPr="0099304D">
              <w:rPr>
                <w:rFonts w:cs="Arial"/>
                <w:b/>
                <w:sz w:val="16"/>
                <w:szCs w:val="16"/>
                <w:lang w:val="it-CH"/>
              </w:rPr>
              <w:lastRenderedPageBreak/>
              <w:t>2°</w:t>
            </w:r>
            <w:r w:rsidR="00C23337" w:rsidRPr="0099304D">
              <w:rPr>
                <w:rFonts w:cs="Arial"/>
                <w:b/>
                <w:sz w:val="16"/>
                <w:szCs w:val="16"/>
                <w:lang w:val="it-CH"/>
              </w:rPr>
              <w:t xml:space="preserve"> </w:t>
            </w:r>
            <w:r w:rsidR="0099304D" w:rsidRPr="0099304D">
              <w:rPr>
                <w:rFonts w:cs="Arial"/>
                <w:b/>
                <w:sz w:val="16"/>
                <w:szCs w:val="16"/>
                <w:lang w:val="it-CH"/>
              </w:rPr>
              <w:t>pilastro “</w:t>
            </w:r>
            <w:r w:rsidR="0099304D">
              <w:rPr>
                <w:rFonts w:cs="Arial"/>
                <w:b/>
                <w:sz w:val="16"/>
                <w:szCs w:val="16"/>
                <w:lang w:val="it-CH"/>
              </w:rPr>
              <w:t>Formazione</w:t>
            </w:r>
            <w:r w:rsidR="0099304D" w:rsidRPr="0099304D">
              <w:rPr>
                <w:rFonts w:cs="Arial"/>
                <w:b/>
                <w:sz w:val="16"/>
                <w:szCs w:val="16"/>
                <w:lang w:val="it-CH"/>
              </w:rPr>
              <w:t xml:space="preserve"> e </w:t>
            </w:r>
            <w:r w:rsidR="0099304D">
              <w:rPr>
                <w:rFonts w:cs="Arial"/>
                <w:b/>
                <w:sz w:val="16"/>
                <w:szCs w:val="16"/>
                <w:lang w:val="it-CH"/>
              </w:rPr>
              <w:t>lavoro</w:t>
            </w:r>
            <w:r w:rsidR="0099304D" w:rsidRPr="0099304D">
              <w:rPr>
                <w:rFonts w:cs="Arial"/>
                <w:b/>
                <w:sz w:val="16"/>
                <w:szCs w:val="16"/>
                <w:lang w:val="it-CH"/>
              </w:rPr>
              <w:t xml:space="preserve">” / Ambiti di promozione </w:t>
            </w:r>
            <w:r w:rsidR="0099304D">
              <w:rPr>
                <w:rFonts w:cs="Arial"/>
                <w:b/>
                <w:sz w:val="16"/>
                <w:szCs w:val="16"/>
                <w:lang w:val="it-CH"/>
              </w:rPr>
              <w:t>“Lingua e formazione”</w:t>
            </w:r>
          </w:p>
          <w:p w14:paraId="4B3F2AEA" w14:textId="77777777" w:rsidR="00B7192A" w:rsidRDefault="0099304D" w:rsidP="0099304D">
            <w:pPr>
              <w:pStyle w:val="Listenabsatz"/>
              <w:numPr>
                <w:ilvl w:val="0"/>
                <w:numId w:val="16"/>
              </w:numPr>
              <w:rPr>
                <w:rFonts w:cs="Arial"/>
                <w:sz w:val="16"/>
                <w:szCs w:val="16"/>
                <w:lang w:val="it-CH"/>
              </w:rPr>
            </w:pPr>
            <w:r w:rsidRPr="0099304D">
              <w:rPr>
                <w:rFonts w:cs="Arial"/>
                <w:sz w:val="16"/>
                <w:szCs w:val="16"/>
                <w:lang w:val="it-CH"/>
              </w:rPr>
              <w:t>Con riferimento a una</w:t>
            </w:r>
            <w:r>
              <w:rPr>
                <w:rFonts w:cs="Arial"/>
                <w:sz w:val="16"/>
                <w:szCs w:val="16"/>
                <w:lang w:val="it-CH"/>
              </w:rPr>
              <w:t xml:space="preserve"> delle lingue ufficiali del Pae</w:t>
            </w:r>
            <w:r w:rsidRPr="0099304D">
              <w:rPr>
                <w:rFonts w:cs="Arial"/>
                <w:sz w:val="16"/>
                <w:szCs w:val="16"/>
                <w:lang w:val="it-CH"/>
              </w:rPr>
              <w:t>se, i migranti dispo</w:t>
            </w:r>
            <w:r>
              <w:rPr>
                <w:rFonts w:cs="Arial"/>
                <w:sz w:val="16"/>
                <w:szCs w:val="16"/>
                <w:lang w:val="it-CH"/>
              </w:rPr>
              <w:t>ngono di offerte di apprendimen</w:t>
            </w:r>
            <w:r w:rsidRPr="0099304D">
              <w:rPr>
                <w:rFonts w:cs="Arial"/>
                <w:sz w:val="16"/>
                <w:szCs w:val="16"/>
                <w:lang w:val="it-CH"/>
              </w:rPr>
              <w:t>to linguistico adegua</w:t>
            </w:r>
            <w:r>
              <w:rPr>
                <w:rFonts w:cs="Arial"/>
                <w:sz w:val="16"/>
                <w:szCs w:val="16"/>
                <w:lang w:val="it-CH"/>
              </w:rPr>
              <w:t>te al fine di acquisire le cono</w:t>
            </w:r>
            <w:r w:rsidRPr="0099304D">
              <w:rPr>
                <w:rFonts w:cs="Arial"/>
                <w:sz w:val="16"/>
                <w:szCs w:val="16"/>
                <w:lang w:val="it-CH"/>
              </w:rPr>
              <w:t>scenze linguistiche n</w:t>
            </w:r>
            <w:r>
              <w:rPr>
                <w:rFonts w:cs="Arial"/>
                <w:sz w:val="16"/>
                <w:szCs w:val="16"/>
                <w:lang w:val="it-CH"/>
              </w:rPr>
              <w:t>ecessarie a capire e farsi capi</w:t>
            </w:r>
            <w:r w:rsidRPr="0099304D">
              <w:rPr>
                <w:rFonts w:cs="Arial"/>
                <w:sz w:val="16"/>
                <w:szCs w:val="16"/>
                <w:lang w:val="it-CH"/>
              </w:rPr>
              <w:t xml:space="preserve">re nella quotidianità e adeguate </w:t>
            </w:r>
            <w:r w:rsidR="008C4E4B">
              <w:rPr>
                <w:rFonts w:cs="Arial"/>
                <w:sz w:val="16"/>
                <w:szCs w:val="16"/>
                <w:lang w:val="it-CH"/>
              </w:rPr>
              <w:t>alla loro situazione lavorativa</w:t>
            </w:r>
            <w:r w:rsidR="008F4E60" w:rsidRPr="0099304D">
              <w:rPr>
                <w:rFonts w:cs="Arial"/>
                <w:sz w:val="16"/>
                <w:szCs w:val="16"/>
                <w:lang w:val="it-CH"/>
              </w:rPr>
              <w:t>.</w:t>
            </w:r>
          </w:p>
          <w:p w14:paraId="515E32EA" w14:textId="77777777" w:rsidR="008F6899" w:rsidRDefault="008F6899" w:rsidP="008F6899">
            <w:pPr>
              <w:pStyle w:val="Listenabsatz"/>
              <w:ind w:left="360"/>
              <w:rPr>
                <w:rFonts w:cs="Arial"/>
                <w:sz w:val="16"/>
                <w:szCs w:val="16"/>
                <w:lang w:val="it-CH"/>
              </w:rPr>
            </w:pPr>
          </w:p>
          <w:p w14:paraId="25D42808" w14:textId="77777777" w:rsidR="00836816" w:rsidRPr="00671141" w:rsidRDefault="00836816" w:rsidP="00836816">
            <w:pPr>
              <w:spacing w:line="360" w:lineRule="auto"/>
              <w:rPr>
                <w:rFonts w:cs="Arial"/>
                <w:b/>
                <w:sz w:val="16"/>
                <w:szCs w:val="16"/>
                <w:lang w:val="it-CH"/>
              </w:rPr>
            </w:pPr>
            <w:r w:rsidRPr="00671141">
              <w:rPr>
                <w:rFonts w:cs="Arial"/>
                <w:b/>
                <w:sz w:val="16"/>
                <w:szCs w:val="16"/>
                <w:lang w:val="it-CH"/>
              </w:rPr>
              <w:t xml:space="preserve">Agenda Integrazione Svizzera – Moduli di promozione </w:t>
            </w:r>
            <w:r>
              <w:rPr>
                <w:rFonts w:cs="Arial"/>
                <w:b/>
                <w:sz w:val="16"/>
                <w:szCs w:val="16"/>
                <w:lang w:val="it-CH"/>
              </w:rPr>
              <w:t>“Lingua”</w:t>
            </w:r>
          </w:p>
          <w:p w14:paraId="57107965" w14:textId="77777777" w:rsidR="0059354E" w:rsidRPr="0059354E" w:rsidRDefault="0059354E" w:rsidP="00EB358E">
            <w:pPr>
              <w:pStyle w:val="Listenabsatz"/>
              <w:numPr>
                <w:ilvl w:val="0"/>
                <w:numId w:val="16"/>
              </w:numPr>
              <w:tabs>
                <w:tab w:val="left" w:pos="454"/>
              </w:tabs>
              <w:autoSpaceDE w:val="0"/>
              <w:autoSpaceDN w:val="0"/>
              <w:adjustRightInd w:val="0"/>
              <w:spacing w:line="360" w:lineRule="auto"/>
              <w:ind w:left="340" w:hanging="340"/>
              <w:rPr>
                <w:rFonts w:cs="Arial"/>
                <w:sz w:val="16"/>
                <w:szCs w:val="16"/>
                <w:lang w:val="it-CH"/>
              </w:rPr>
            </w:pPr>
            <w:r w:rsidRPr="0059354E">
              <w:rPr>
                <w:rFonts w:cs="Arial"/>
                <w:color w:val="000000"/>
                <w:sz w:val="16"/>
                <w:szCs w:val="16"/>
                <w:lang w:val="it-CH"/>
              </w:rPr>
              <w:t>Le persone ammesse provvisoriamente e i rifugiati riconosciuti potenzialmente in grado di lavorare possiedono competenze linguistiche orali e scritte che consentono loro di affrontare autonomamente la vita di tutti i giorni e di accedere al mercato del lavoro e al sistema formativo svizzero.</w:t>
            </w:r>
          </w:p>
          <w:p w14:paraId="2E0E0444" w14:textId="28816A42" w:rsidR="0059354E" w:rsidRPr="0059354E" w:rsidRDefault="0059354E" w:rsidP="00EB358E">
            <w:pPr>
              <w:pStyle w:val="Listenabsatz"/>
              <w:numPr>
                <w:ilvl w:val="0"/>
                <w:numId w:val="16"/>
              </w:numPr>
              <w:tabs>
                <w:tab w:val="left" w:pos="313"/>
              </w:tabs>
              <w:autoSpaceDE w:val="0"/>
              <w:autoSpaceDN w:val="0"/>
              <w:adjustRightInd w:val="0"/>
              <w:spacing w:line="360" w:lineRule="auto"/>
              <w:ind w:left="340" w:hanging="340"/>
              <w:rPr>
                <w:rFonts w:cs="Arial"/>
                <w:sz w:val="16"/>
                <w:szCs w:val="16"/>
                <w:lang w:val="it-CH"/>
              </w:rPr>
            </w:pPr>
            <w:r w:rsidRPr="0059354E">
              <w:rPr>
                <w:rFonts w:cs="Arial"/>
                <w:color w:val="000000"/>
                <w:sz w:val="16"/>
                <w:szCs w:val="16"/>
                <w:lang w:val="it-CH"/>
              </w:rPr>
              <w:t xml:space="preserve">Anche le persone ammesse provvisoriamente e i rifugiati riconosciuti aventi poche possibilità di inserirsi nel mercato del lavoro possiedono competenze linguistiche orali e una </w:t>
            </w:r>
            <w:r w:rsidR="00EB358E">
              <w:rPr>
                <w:rFonts w:cs="Arial"/>
                <w:color w:val="000000"/>
                <w:sz w:val="16"/>
                <w:szCs w:val="16"/>
                <w:lang w:val="it-CH"/>
              </w:rPr>
              <w:t xml:space="preserve">conoscenza della lingua scritta </w:t>
            </w:r>
            <w:r w:rsidRPr="0059354E">
              <w:rPr>
                <w:rFonts w:cs="Arial"/>
                <w:color w:val="000000"/>
                <w:sz w:val="16"/>
                <w:szCs w:val="16"/>
                <w:lang w:val="it-CH"/>
              </w:rPr>
              <w:t>sufficiente per muoversi il più autonomamente possibile nella vita di tutti i giorni.</w:t>
            </w:r>
          </w:p>
          <w:p w14:paraId="6AC65FBF" w14:textId="77777777" w:rsidR="008F6899" w:rsidRPr="0059354E" w:rsidRDefault="0059354E" w:rsidP="00EB358E">
            <w:pPr>
              <w:pStyle w:val="Listenabsatz"/>
              <w:numPr>
                <w:ilvl w:val="0"/>
                <w:numId w:val="16"/>
              </w:numPr>
              <w:tabs>
                <w:tab w:val="left" w:pos="313"/>
                <w:tab w:val="left" w:pos="454"/>
              </w:tabs>
              <w:autoSpaceDE w:val="0"/>
              <w:autoSpaceDN w:val="0"/>
              <w:adjustRightInd w:val="0"/>
              <w:spacing w:line="360" w:lineRule="auto"/>
              <w:ind w:left="340" w:hanging="340"/>
              <w:rPr>
                <w:rFonts w:cs="Arial"/>
                <w:sz w:val="16"/>
                <w:szCs w:val="16"/>
                <w:lang w:val="it-CH"/>
              </w:rPr>
            </w:pPr>
            <w:r w:rsidRPr="0059354E">
              <w:rPr>
                <w:rFonts w:cs="Arial"/>
                <w:color w:val="000000"/>
                <w:sz w:val="16"/>
                <w:szCs w:val="16"/>
                <w:lang w:val="it-CH"/>
              </w:rPr>
              <w:t>Tutte le misure di sostegno linguistico sono attuate il più presto possibile e sono accessibili anche ai richiedenti l’asilo con buone probabilità di rimanere in Svizzera (dal 2019, attribuiti alla procedura ampliata)</w:t>
            </w:r>
            <w:r w:rsidR="008F6899" w:rsidRPr="0059354E">
              <w:rPr>
                <w:rFonts w:cs="Arial"/>
                <w:color w:val="000000"/>
                <w:sz w:val="16"/>
                <w:szCs w:val="16"/>
                <w:lang w:val="it-CH"/>
              </w:rPr>
              <w:t>.</w:t>
            </w:r>
          </w:p>
          <w:p w14:paraId="57540152" w14:textId="77777777" w:rsidR="008F6899" w:rsidRPr="0059354E" w:rsidRDefault="0059354E" w:rsidP="0059354E">
            <w:pPr>
              <w:spacing w:line="240" w:lineRule="atLeast"/>
              <w:rPr>
                <w:rFonts w:cs="Arial"/>
                <w:sz w:val="16"/>
                <w:szCs w:val="16"/>
                <w:u w:val="single"/>
                <w:lang w:val="it-CH"/>
              </w:rPr>
            </w:pPr>
            <w:r w:rsidRPr="0059354E">
              <w:rPr>
                <w:rFonts w:cs="Arial"/>
                <w:sz w:val="16"/>
                <w:szCs w:val="16"/>
                <w:u w:val="single"/>
                <w:lang w:val="it-CH"/>
              </w:rPr>
              <w:t>Gruppo target</w:t>
            </w:r>
            <w:r w:rsidR="008F6899" w:rsidRPr="0059354E">
              <w:rPr>
                <w:rFonts w:cs="Arial"/>
                <w:sz w:val="16"/>
                <w:szCs w:val="16"/>
                <w:u w:val="single"/>
                <w:lang w:val="it-CH"/>
              </w:rPr>
              <w:t>:</w:t>
            </w:r>
          </w:p>
          <w:p w14:paraId="4CC38606" w14:textId="77777777" w:rsidR="0059354E" w:rsidRPr="0059354E" w:rsidRDefault="0059354E" w:rsidP="0059354E">
            <w:pPr>
              <w:tabs>
                <w:tab w:val="left" w:pos="16"/>
              </w:tabs>
              <w:autoSpaceDE w:val="0"/>
              <w:autoSpaceDN w:val="0"/>
              <w:adjustRightInd w:val="0"/>
              <w:spacing w:line="240" w:lineRule="atLeast"/>
              <w:rPr>
                <w:rFonts w:cs="Arial"/>
                <w:color w:val="000000"/>
                <w:sz w:val="16"/>
                <w:szCs w:val="16"/>
                <w:lang w:val="it-CH"/>
              </w:rPr>
            </w:pPr>
            <w:r w:rsidRPr="0059354E">
              <w:rPr>
                <w:rFonts w:cs="Arial"/>
                <w:color w:val="000000"/>
                <w:sz w:val="16"/>
                <w:szCs w:val="16"/>
                <w:lang w:val="it-CH"/>
              </w:rPr>
              <w:t>a) persone con un titolo di studio</w:t>
            </w:r>
          </w:p>
          <w:p w14:paraId="03F968DA" w14:textId="77777777" w:rsidR="0059354E" w:rsidRPr="0059354E" w:rsidRDefault="0059354E" w:rsidP="0059354E">
            <w:pPr>
              <w:tabs>
                <w:tab w:val="left" w:pos="16"/>
              </w:tabs>
              <w:autoSpaceDE w:val="0"/>
              <w:autoSpaceDN w:val="0"/>
              <w:adjustRightInd w:val="0"/>
              <w:spacing w:line="240" w:lineRule="atLeast"/>
              <w:rPr>
                <w:rFonts w:cs="Arial"/>
                <w:color w:val="000000"/>
                <w:sz w:val="16"/>
                <w:szCs w:val="16"/>
                <w:lang w:val="it-CH"/>
              </w:rPr>
            </w:pPr>
            <w:r w:rsidRPr="0059354E">
              <w:rPr>
                <w:rFonts w:cs="Arial"/>
                <w:color w:val="000000"/>
                <w:sz w:val="16"/>
                <w:szCs w:val="16"/>
                <w:lang w:val="it-CH"/>
              </w:rPr>
              <w:t>b) persone abituate a un contesto scolastico (almeno sei anni di scuola dell’obbligo)</w:t>
            </w:r>
          </w:p>
          <w:p w14:paraId="1238306A" w14:textId="77777777" w:rsidR="0059354E" w:rsidRPr="0059354E" w:rsidRDefault="0059354E" w:rsidP="0059354E">
            <w:pPr>
              <w:tabs>
                <w:tab w:val="left" w:pos="16"/>
              </w:tabs>
              <w:autoSpaceDE w:val="0"/>
              <w:autoSpaceDN w:val="0"/>
              <w:adjustRightInd w:val="0"/>
              <w:spacing w:line="240" w:lineRule="atLeast"/>
              <w:rPr>
                <w:rFonts w:cs="Arial"/>
                <w:color w:val="000000"/>
                <w:sz w:val="16"/>
                <w:szCs w:val="16"/>
                <w:lang w:val="it-CH"/>
              </w:rPr>
            </w:pPr>
            <w:r w:rsidRPr="0059354E">
              <w:rPr>
                <w:rFonts w:cs="Arial"/>
                <w:color w:val="000000"/>
                <w:sz w:val="16"/>
                <w:szCs w:val="16"/>
                <w:lang w:val="it-CH"/>
              </w:rPr>
              <w:t>c) persone non abituate a un contesto scolastico (meno di sei anni di scuola dell’obbligo, nessuna familiarità con le tecniche di apprendimento didattico)</w:t>
            </w:r>
          </w:p>
          <w:p w14:paraId="10A61559" w14:textId="77777777" w:rsidR="008F6899" w:rsidRPr="0059354E" w:rsidRDefault="0059354E" w:rsidP="0059354E">
            <w:pPr>
              <w:spacing w:line="240" w:lineRule="atLeast"/>
              <w:rPr>
                <w:rFonts w:cs="Arial"/>
                <w:sz w:val="16"/>
                <w:szCs w:val="16"/>
                <w:lang w:val="it-CH"/>
              </w:rPr>
            </w:pPr>
            <w:r w:rsidRPr="0059354E">
              <w:rPr>
                <w:rFonts w:cs="Arial"/>
                <w:color w:val="000000"/>
                <w:sz w:val="16"/>
                <w:szCs w:val="16"/>
                <w:lang w:val="it-CH"/>
              </w:rPr>
              <w:t>d) analfabeti (primari e funzionali)</w:t>
            </w:r>
          </w:p>
        </w:tc>
      </w:tr>
    </w:tbl>
    <w:p w14:paraId="2C011752" w14:textId="77777777" w:rsidR="00B7192A" w:rsidRDefault="00B7192A">
      <w:pPr>
        <w:rPr>
          <w:lang w:val="it-CH"/>
        </w:rPr>
      </w:pPr>
    </w:p>
    <w:p w14:paraId="3A3C79C7" w14:textId="77777777" w:rsidR="005B49ED" w:rsidRPr="0099304D" w:rsidRDefault="005B49ED">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8F6899" w:rsidRPr="00F71BC5" w14:paraId="30940C14" w14:textId="77777777" w:rsidTr="008F6899">
        <w:tc>
          <w:tcPr>
            <w:tcW w:w="15309" w:type="dxa"/>
            <w:gridSpan w:val="7"/>
            <w:shd w:val="clear" w:color="auto" w:fill="D9D9D9" w:themeFill="background1" w:themeFillShade="D9"/>
          </w:tcPr>
          <w:p w14:paraId="40E87317" w14:textId="77777777" w:rsidR="008F6899" w:rsidRPr="00F71BC5" w:rsidRDefault="008F6899" w:rsidP="008F6899">
            <w:pPr>
              <w:tabs>
                <w:tab w:val="center" w:pos="7546"/>
                <w:tab w:val="left" w:pos="10280"/>
              </w:tabs>
              <w:rPr>
                <w:rFonts w:cs="Arial"/>
                <w:b/>
                <w:sz w:val="16"/>
                <w:szCs w:val="16"/>
                <w:lang w:val="it-CH"/>
              </w:rPr>
            </w:pPr>
            <w:r w:rsidRPr="0059354E">
              <w:rPr>
                <w:rFonts w:cs="Arial"/>
                <w:lang w:val="it-CH"/>
              </w:rPr>
              <w:tab/>
            </w:r>
            <w:proofErr w:type="spellStart"/>
            <w:r>
              <w:rPr>
                <w:rFonts w:cs="Arial"/>
              </w:rPr>
              <w:t>P</w:t>
            </w:r>
            <w:r w:rsidRPr="008F6899">
              <w:rPr>
                <w:rFonts w:cs="Arial"/>
              </w:rPr>
              <w:t>rogrammi</w:t>
            </w:r>
            <w:proofErr w:type="spellEnd"/>
            <w:r w:rsidRPr="008F6899">
              <w:rPr>
                <w:rFonts w:cs="Arial"/>
              </w:rPr>
              <w:t xml:space="preserve"> </w:t>
            </w:r>
            <w:proofErr w:type="spellStart"/>
            <w:r w:rsidRPr="008F6899">
              <w:rPr>
                <w:rFonts w:cs="Arial"/>
              </w:rPr>
              <w:t>cantonali</w:t>
            </w:r>
            <w:proofErr w:type="spellEnd"/>
            <w:r w:rsidRPr="008F6899">
              <w:rPr>
                <w:rFonts w:cs="Arial"/>
              </w:rPr>
              <w:t xml:space="preserve"> d’</w:t>
            </w:r>
            <w:proofErr w:type="spellStart"/>
            <w:r w:rsidRPr="008F6899">
              <w:rPr>
                <w:rFonts w:cs="Arial"/>
              </w:rPr>
              <w:t>integrazione</w:t>
            </w:r>
            <w:proofErr w:type="spellEnd"/>
            <w:r w:rsidRPr="008F6899">
              <w:rPr>
                <w:rFonts w:cs="Arial"/>
              </w:rPr>
              <w:t xml:space="preserve"> </w:t>
            </w:r>
            <w:r>
              <w:rPr>
                <w:rFonts w:cs="Arial"/>
              </w:rPr>
              <w:t>2018-2021</w:t>
            </w:r>
            <w:r>
              <w:rPr>
                <w:rFonts w:cs="Arial"/>
              </w:rPr>
              <w:tab/>
            </w:r>
          </w:p>
        </w:tc>
      </w:tr>
      <w:tr w:rsidR="008F6899" w:rsidRPr="00F71BC5" w14:paraId="091C1B00" w14:textId="77777777" w:rsidTr="00104A5B">
        <w:tc>
          <w:tcPr>
            <w:tcW w:w="528" w:type="dxa"/>
            <w:shd w:val="clear" w:color="auto" w:fill="F2F2F2"/>
          </w:tcPr>
          <w:p w14:paraId="3AA0231F"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N°</w:t>
            </w:r>
          </w:p>
        </w:tc>
        <w:tc>
          <w:tcPr>
            <w:tcW w:w="2462" w:type="dxa"/>
            <w:shd w:val="clear" w:color="auto" w:fill="F2F2F2"/>
          </w:tcPr>
          <w:p w14:paraId="2C703D85"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 xml:space="preserve">Risultati </w:t>
            </w:r>
            <w:r w:rsidRPr="00F71BC5">
              <w:rPr>
                <w:rFonts w:cs="Arial"/>
                <w:b/>
                <w:sz w:val="16"/>
                <w:szCs w:val="16"/>
                <w:lang w:val="it-CH"/>
              </w:rPr>
              <w:br/>
              <w:t>(</w:t>
            </w:r>
            <w:proofErr w:type="spellStart"/>
            <w:r w:rsidRPr="00F71BC5">
              <w:rPr>
                <w:rFonts w:cs="Arial"/>
                <w:b/>
                <w:sz w:val="16"/>
                <w:szCs w:val="16"/>
                <w:lang w:val="it-CH"/>
              </w:rPr>
              <w:t>Outcome</w:t>
            </w:r>
            <w:proofErr w:type="spellEnd"/>
            <w:r w:rsidRPr="00F71BC5">
              <w:rPr>
                <w:rFonts w:cs="Arial"/>
                <w:b/>
                <w:sz w:val="16"/>
                <w:szCs w:val="16"/>
                <w:lang w:val="it-CH"/>
              </w:rPr>
              <w:t>)</w:t>
            </w:r>
          </w:p>
          <w:p w14:paraId="68F4E850" w14:textId="77777777" w:rsidR="008F6899" w:rsidRPr="00F71BC5" w:rsidRDefault="008F6899" w:rsidP="00671141">
            <w:pPr>
              <w:spacing w:line="240" w:lineRule="auto"/>
              <w:rPr>
                <w:rFonts w:cs="Arial"/>
                <w:b/>
                <w:sz w:val="16"/>
                <w:szCs w:val="16"/>
                <w:lang w:val="it-CH"/>
              </w:rPr>
            </w:pPr>
          </w:p>
          <w:p w14:paraId="16812C77" w14:textId="77777777" w:rsidR="008F6899" w:rsidRPr="00F71BC5" w:rsidRDefault="008F6899" w:rsidP="00671141">
            <w:pPr>
              <w:spacing w:line="240" w:lineRule="auto"/>
              <w:rPr>
                <w:rFonts w:cs="Arial"/>
                <w:i/>
                <w:sz w:val="16"/>
                <w:szCs w:val="16"/>
                <w:lang w:val="it-CH"/>
              </w:rPr>
            </w:pPr>
          </w:p>
        </w:tc>
        <w:tc>
          <w:tcPr>
            <w:tcW w:w="2464" w:type="dxa"/>
            <w:shd w:val="clear" w:color="auto" w:fill="F2F2F2"/>
          </w:tcPr>
          <w:p w14:paraId="74939E2E"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Prodotti (Output)</w:t>
            </w:r>
          </w:p>
          <w:p w14:paraId="5E283974" w14:textId="77777777" w:rsidR="008F6899" w:rsidRPr="00F71BC5" w:rsidRDefault="008F6899" w:rsidP="00671141">
            <w:pPr>
              <w:spacing w:line="240" w:lineRule="auto"/>
              <w:rPr>
                <w:rFonts w:cs="Arial"/>
                <w:i/>
                <w:sz w:val="16"/>
                <w:szCs w:val="16"/>
                <w:lang w:val="it-CH"/>
              </w:rPr>
            </w:pPr>
            <w:r w:rsidRPr="00F71BC5">
              <w:rPr>
                <w:rFonts w:cs="Arial"/>
                <w:i/>
                <w:sz w:val="16"/>
                <w:szCs w:val="16"/>
                <w:lang w:val="it-CH"/>
              </w:rPr>
              <w:t>SMART: specifico, misurabile, adeguato, realistico, in funzione del tempo</w:t>
            </w:r>
          </w:p>
        </w:tc>
        <w:tc>
          <w:tcPr>
            <w:tcW w:w="2464" w:type="dxa"/>
            <w:shd w:val="clear" w:color="auto" w:fill="F2F2F2"/>
          </w:tcPr>
          <w:p w14:paraId="483102F6"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Realizzazione prevista /</w:t>
            </w:r>
          </w:p>
          <w:p w14:paraId="1B4B7FD2"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Misure</w:t>
            </w:r>
          </w:p>
        </w:tc>
        <w:tc>
          <w:tcPr>
            <w:tcW w:w="2463" w:type="dxa"/>
            <w:shd w:val="clear" w:color="auto" w:fill="F2F2F2"/>
          </w:tcPr>
          <w:p w14:paraId="3A7356B5"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Tappe</w:t>
            </w:r>
          </w:p>
        </w:tc>
        <w:tc>
          <w:tcPr>
            <w:tcW w:w="2464" w:type="dxa"/>
            <w:shd w:val="clear" w:color="auto" w:fill="F2F2F2"/>
          </w:tcPr>
          <w:p w14:paraId="75D2392A" w14:textId="77777777" w:rsidR="008F6899" w:rsidRPr="00F71BC5" w:rsidRDefault="008F6899" w:rsidP="00671141">
            <w:pPr>
              <w:spacing w:line="240" w:lineRule="auto"/>
              <w:rPr>
                <w:rFonts w:cs="Arial"/>
                <w:b/>
                <w:sz w:val="16"/>
                <w:szCs w:val="16"/>
                <w:lang w:val="it-CH"/>
              </w:rPr>
            </w:pPr>
            <w:proofErr w:type="spellStart"/>
            <w:r w:rsidRPr="00F71BC5">
              <w:rPr>
                <w:rFonts w:cs="Arial"/>
                <w:b/>
                <w:sz w:val="16"/>
                <w:szCs w:val="16"/>
                <w:lang w:val="it-CH"/>
              </w:rPr>
              <w:t>Controlling</w:t>
            </w:r>
            <w:proofErr w:type="spellEnd"/>
            <w:r w:rsidRPr="00F71BC5">
              <w:rPr>
                <w:rFonts w:cs="Arial"/>
                <w:b/>
                <w:sz w:val="16"/>
                <w:szCs w:val="16"/>
                <w:lang w:val="it-CH"/>
              </w:rPr>
              <w:t xml:space="preserve"> / </w:t>
            </w:r>
            <w:proofErr w:type="spellStart"/>
            <w:r w:rsidRPr="00F71BC5">
              <w:rPr>
                <w:rFonts w:cs="Arial"/>
                <w:b/>
                <w:sz w:val="16"/>
                <w:szCs w:val="16"/>
                <w:lang w:val="it-CH"/>
              </w:rPr>
              <w:t>Valuazione</w:t>
            </w:r>
            <w:proofErr w:type="spellEnd"/>
          </w:p>
        </w:tc>
        <w:tc>
          <w:tcPr>
            <w:tcW w:w="2464" w:type="dxa"/>
            <w:shd w:val="clear" w:color="auto" w:fill="F2F2F2"/>
          </w:tcPr>
          <w:p w14:paraId="1CE7F12D" w14:textId="77777777" w:rsidR="008F6899" w:rsidRPr="00F71BC5" w:rsidRDefault="008F6899" w:rsidP="00671141">
            <w:pPr>
              <w:spacing w:line="240" w:lineRule="auto"/>
              <w:rPr>
                <w:rFonts w:cs="Arial"/>
                <w:b/>
                <w:sz w:val="16"/>
                <w:szCs w:val="16"/>
                <w:lang w:val="it-CH"/>
              </w:rPr>
            </w:pPr>
            <w:proofErr w:type="spellStart"/>
            <w:r w:rsidRPr="00F71BC5">
              <w:rPr>
                <w:rFonts w:cs="Arial"/>
                <w:b/>
                <w:sz w:val="16"/>
                <w:szCs w:val="16"/>
                <w:lang w:val="it-CH"/>
              </w:rPr>
              <w:t>Risponsabilità</w:t>
            </w:r>
            <w:proofErr w:type="spellEnd"/>
            <w:r w:rsidRPr="00F71BC5">
              <w:rPr>
                <w:rFonts w:cs="Arial"/>
                <w:b/>
                <w:sz w:val="16"/>
                <w:szCs w:val="16"/>
                <w:lang w:val="it-CH"/>
              </w:rPr>
              <w:t xml:space="preserve"> e partner</w:t>
            </w:r>
          </w:p>
        </w:tc>
      </w:tr>
      <w:tr w:rsidR="008F6899" w:rsidRPr="00F71BC5" w14:paraId="347772FB" w14:textId="77777777" w:rsidTr="00104A5B">
        <w:trPr>
          <w:trHeight w:val="284"/>
        </w:trPr>
        <w:tc>
          <w:tcPr>
            <w:tcW w:w="528" w:type="dxa"/>
            <w:shd w:val="clear" w:color="auto" w:fill="auto"/>
          </w:tcPr>
          <w:p w14:paraId="164485B3" w14:textId="77777777" w:rsidR="008F6899" w:rsidRPr="00F71BC5" w:rsidRDefault="008F6899" w:rsidP="008F6899">
            <w:pPr>
              <w:rPr>
                <w:lang w:val="it-CH"/>
              </w:rPr>
            </w:pPr>
          </w:p>
        </w:tc>
        <w:tc>
          <w:tcPr>
            <w:tcW w:w="2462" w:type="dxa"/>
            <w:shd w:val="clear" w:color="auto" w:fill="auto"/>
          </w:tcPr>
          <w:p w14:paraId="5DC9EE6E" w14:textId="77777777" w:rsidR="008F6899" w:rsidRPr="00F71BC5" w:rsidRDefault="008F6899" w:rsidP="008F6899">
            <w:pPr>
              <w:rPr>
                <w:lang w:val="it-CH"/>
              </w:rPr>
            </w:pPr>
          </w:p>
        </w:tc>
        <w:tc>
          <w:tcPr>
            <w:tcW w:w="2464" w:type="dxa"/>
            <w:shd w:val="clear" w:color="auto" w:fill="auto"/>
          </w:tcPr>
          <w:p w14:paraId="26CCD9F7" w14:textId="77777777" w:rsidR="008F6899" w:rsidRPr="00F71BC5" w:rsidRDefault="008F6899" w:rsidP="008F6899">
            <w:pPr>
              <w:rPr>
                <w:lang w:val="it-CH"/>
              </w:rPr>
            </w:pPr>
          </w:p>
        </w:tc>
        <w:tc>
          <w:tcPr>
            <w:tcW w:w="2464" w:type="dxa"/>
            <w:shd w:val="clear" w:color="auto" w:fill="auto"/>
          </w:tcPr>
          <w:p w14:paraId="1BD290B4" w14:textId="77777777" w:rsidR="008F6899" w:rsidRPr="00F71BC5" w:rsidRDefault="008F6899" w:rsidP="008F6899">
            <w:pPr>
              <w:rPr>
                <w:lang w:val="it-CH"/>
              </w:rPr>
            </w:pPr>
          </w:p>
        </w:tc>
        <w:tc>
          <w:tcPr>
            <w:tcW w:w="2463" w:type="dxa"/>
            <w:shd w:val="clear" w:color="auto" w:fill="auto"/>
          </w:tcPr>
          <w:p w14:paraId="7806172A" w14:textId="77777777" w:rsidR="008F6899" w:rsidRPr="00F71BC5" w:rsidRDefault="008F6899" w:rsidP="008F6899">
            <w:pPr>
              <w:rPr>
                <w:lang w:val="it-CH"/>
              </w:rPr>
            </w:pPr>
          </w:p>
        </w:tc>
        <w:tc>
          <w:tcPr>
            <w:tcW w:w="2464" w:type="dxa"/>
            <w:shd w:val="clear" w:color="auto" w:fill="auto"/>
          </w:tcPr>
          <w:p w14:paraId="1CB394EE" w14:textId="77777777" w:rsidR="008F6899" w:rsidRPr="00F71BC5" w:rsidRDefault="008F6899" w:rsidP="008F6899">
            <w:pPr>
              <w:rPr>
                <w:lang w:val="it-CH"/>
              </w:rPr>
            </w:pPr>
          </w:p>
        </w:tc>
        <w:tc>
          <w:tcPr>
            <w:tcW w:w="2464" w:type="dxa"/>
            <w:shd w:val="clear" w:color="auto" w:fill="auto"/>
          </w:tcPr>
          <w:p w14:paraId="30652CE1" w14:textId="77777777" w:rsidR="008F6899" w:rsidRPr="00F71BC5" w:rsidRDefault="008F6899" w:rsidP="008F6899">
            <w:pPr>
              <w:rPr>
                <w:lang w:val="it-CH"/>
              </w:rPr>
            </w:pPr>
          </w:p>
        </w:tc>
      </w:tr>
      <w:tr w:rsidR="008F6899" w:rsidRPr="00F71BC5" w14:paraId="28510446" w14:textId="77777777" w:rsidTr="00104A5B">
        <w:trPr>
          <w:trHeight w:val="284"/>
        </w:trPr>
        <w:tc>
          <w:tcPr>
            <w:tcW w:w="528" w:type="dxa"/>
            <w:shd w:val="clear" w:color="auto" w:fill="auto"/>
          </w:tcPr>
          <w:p w14:paraId="6582C659" w14:textId="77777777" w:rsidR="008F6899" w:rsidRPr="00F71BC5" w:rsidRDefault="008F6899" w:rsidP="008F6899">
            <w:pPr>
              <w:rPr>
                <w:lang w:val="it-CH"/>
              </w:rPr>
            </w:pPr>
          </w:p>
        </w:tc>
        <w:tc>
          <w:tcPr>
            <w:tcW w:w="2462" w:type="dxa"/>
            <w:shd w:val="clear" w:color="auto" w:fill="auto"/>
          </w:tcPr>
          <w:p w14:paraId="650022E4" w14:textId="77777777" w:rsidR="008F6899" w:rsidRPr="00F71BC5" w:rsidRDefault="008F6899" w:rsidP="008F6899">
            <w:pPr>
              <w:rPr>
                <w:lang w:val="it-CH"/>
              </w:rPr>
            </w:pPr>
          </w:p>
        </w:tc>
        <w:tc>
          <w:tcPr>
            <w:tcW w:w="2464" w:type="dxa"/>
            <w:shd w:val="clear" w:color="auto" w:fill="auto"/>
          </w:tcPr>
          <w:p w14:paraId="51476782" w14:textId="77777777" w:rsidR="008F6899" w:rsidRPr="00F71BC5" w:rsidRDefault="008F6899" w:rsidP="008F6899">
            <w:pPr>
              <w:rPr>
                <w:lang w:val="it-CH"/>
              </w:rPr>
            </w:pPr>
          </w:p>
        </w:tc>
        <w:tc>
          <w:tcPr>
            <w:tcW w:w="2464" w:type="dxa"/>
            <w:shd w:val="clear" w:color="auto" w:fill="auto"/>
          </w:tcPr>
          <w:p w14:paraId="3B5AC888" w14:textId="77777777" w:rsidR="008F6899" w:rsidRPr="00F71BC5" w:rsidRDefault="008F6899" w:rsidP="008F6899">
            <w:pPr>
              <w:rPr>
                <w:lang w:val="it-CH"/>
              </w:rPr>
            </w:pPr>
          </w:p>
        </w:tc>
        <w:tc>
          <w:tcPr>
            <w:tcW w:w="2463" w:type="dxa"/>
            <w:shd w:val="clear" w:color="auto" w:fill="auto"/>
          </w:tcPr>
          <w:p w14:paraId="24CBEF3C" w14:textId="77777777" w:rsidR="008F6899" w:rsidRPr="00F71BC5" w:rsidRDefault="008F6899" w:rsidP="008F6899">
            <w:pPr>
              <w:rPr>
                <w:lang w:val="it-CH"/>
              </w:rPr>
            </w:pPr>
          </w:p>
        </w:tc>
        <w:tc>
          <w:tcPr>
            <w:tcW w:w="2464" w:type="dxa"/>
            <w:shd w:val="clear" w:color="auto" w:fill="auto"/>
          </w:tcPr>
          <w:p w14:paraId="3EA5A4DE" w14:textId="77777777" w:rsidR="008F6899" w:rsidRPr="00F71BC5" w:rsidRDefault="008F6899" w:rsidP="008F6899">
            <w:pPr>
              <w:rPr>
                <w:lang w:val="it-CH"/>
              </w:rPr>
            </w:pPr>
          </w:p>
        </w:tc>
        <w:tc>
          <w:tcPr>
            <w:tcW w:w="2464" w:type="dxa"/>
            <w:shd w:val="clear" w:color="auto" w:fill="auto"/>
          </w:tcPr>
          <w:p w14:paraId="73B2AAD8" w14:textId="77777777" w:rsidR="008F6899" w:rsidRPr="00F71BC5" w:rsidRDefault="008F6899" w:rsidP="008F6899">
            <w:pPr>
              <w:rPr>
                <w:lang w:val="it-CH"/>
              </w:rPr>
            </w:pPr>
          </w:p>
        </w:tc>
      </w:tr>
      <w:tr w:rsidR="008F6899" w:rsidRPr="00F71BC5" w14:paraId="5AEAFAF6" w14:textId="77777777" w:rsidTr="00104A5B">
        <w:trPr>
          <w:trHeight w:val="284"/>
        </w:trPr>
        <w:tc>
          <w:tcPr>
            <w:tcW w:w="528" w:type="dxa"/>
            <w:shd w:val="clear" w:color="auto" w:fill="auto"/>
          </w:tcPr>
          <w:p w14:paraId="471DC92C" w14:textId="77777777" w:rsidR="008F6899" w:rsidRPr="00F71BC5" w:rsidRDefault="008F6899" w:rsidP="008F6899">
            <w:pPr>
              <w:rPr>
                <w:lang w:val="it-CH"/>
              </w:rPr>
            </w:pPr>
          </w:p>
        </w:tc>
        <w:tc>
          <w:tcPr>
            <w:tcW w:w="2462" w:type="dxa"/>
            <w:shd w:val="clear" w:color="auto" w:fill="auto"/>
          </w:tcPr>
          <w:p w14:paraId="5CBB6B5C" w14:textId="77777777" w:rsidR="008F6899" w:rsidRPr="00F71BC5" w:rsidRDefault="008F6899" w:rsidP="008F6899">
            <w:pPr>
              <w:rPr>
                <w:lang w:val="it-CH"/>
              </w:rPr>
            </w:pPr>
          </w:p>
        </w:tc>
        <w:tc>
          <w:tcPr>
            <w:tcW w:w="2464" w:type="dxa"/>
            <w:shd w:val="clear" w:color="auto" w:fill="auto"/>
          </w:tcPr>
          <w:p w14:paraId="1D12821D" w14:textId="77777777" w:rsidR="008F6899" w:rsidRPr="00F71BC5" w:rsidRDefault="008F6899" w:rsidP="008F6899">
            <w:pPr>
              <w:rPr>
                <w:lang w:val="it-CH"/>
              </w:rPr>
            </w:pPr>
          </w:p>
        </w:tc>
        <w:tc>
          <w:tcPr>
            <w:tcW w:w="2464" w:type="dxa"/>
            <w:shd w:val="clear" w:color="auto" w:fill="auto"/>
          </w:tcPr>
          <w:p w14:paraId="6A165645" w14:textId="77777777" w:rsidR="008F6899" w:rsidRPr="00F71BC5" w:rsidRDefault="008F6899" w:rsidP="008F6899">
            <w:pPr>
              <w:rPr>
                <w:lang w:val="it-CH"/>
              </w:rPr>
            </w:pPr>
          </w:p>
        </w:tc>
        <w:tc>
          <w:tcPr>
            <w:tcW w:w="2463" w:type="dxa"/>
            <w:shd w:val="clear" w:color="auto" w:fill="auto"/>
          </w:tcPr>
          <w:p w14:paraId="75F876B2" w14:textId="77777777" w:rsidR="008F6899" w:rsidRPr="00F71BC5" w:rsidRDefault="008F6899" w:rsidP="008F6899">
            <w:pPr>
              <w:rPr>
                <w:lang w:val="it-CH"/>
              </w:rPr>
            </w:pPr>
          </w:p>
        </w:tc>
        <w:tc>
          <w:tcPr>
            <w:tcW w:w="2464" w:type="dxa"/>
            <w:shd w:val="clear" w:color="auto" w:fill="auto"/>
          </w:tcPr>
          <w:p w14:paraId="57EE7E81" w14:textId="77777777" w:rsidR="008F6899" w:rsidRPr="00F71BC5" w:rsidRDefault="008F6899" w:rsidP="008F6899">
            <w:pPr>
              <w:rPr>
                <w:lang w:val="it-CH"/>
              </w:rPr>
            </w:pPr>
          </w:p>
        </w:tc>
        <w:tc>
          <w:tcPr>
            <w:tcW w:w="2464" w:type="dxa"/>
            <w:shd w:val="clear" w:color="auto" w:fill="auto"/>
          </w:tcPr>
          <w:p w14:paraId="7377EDCE" w14:textId="77777777" w:rsidR="008F6899" w:rsidRPr="00F71BC5" w:rsidRDefault="008F6899" w:rsidP="008F6899">
            <w:pPr>
              <w:rPr>
                <w:lang w:val="it-CH"/>
              </w:rPr>
            </w:pPr>
          </w:p>
        </w:tc>
      </w:tr>
    </w:tbl>
    <w:p w14:paraId="03AA846A" w14:textId="77777777" w:rsidR="008F6899" w:rsidRDefault="008F6899" w:rsidP="008F6899">
      <w:pPr>
        <w:rPr>
          <w:lang w:val="it-CH"/>
        </w:rPr>
      </w:pPr>
    </w:p>
    <w:p w14:paraId="76813A72" w14:textId="77777777" w:rsidR="00EB358E" w:rsidRDefault="00EB358E" w:rsidP="008F6899">
      <w:pPr>
        <w:rPr>
          <w:lang w:val="it-CH"/>
        </w:rPr>
      </w:pPr>
    </w:p>
    <w:p w14:paraId="56AC1961" w14:textId="77777777" w:rsidR="00EB358E" w:rsidRDefault="00EB358E" w:rsidP="008F6899">
      <w:pPr>
        <w:rPr>
          <w:lang w:val="it-CH"/>
        </w:rPr>
      </w:pPr>
    </w:p>
    <w:p w14:paraId="235682B8" w14:textId="77777777" w:rsidR="00EB358E" w:rsidRDefault="00EB358E" w:rsidP="008F6899">
      <w:pPr>
        <w:rPr>
          <w:lang w:val="it-CH"/>
        </w:rPr>
      </w:pPr>
    </w:p>
    <w:p w14:paraId="3FA69034" w14:textId="77777777" w:rsidR="008F6899" w:rsidRDefault="008F6899" w:rsidP="008F6899">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671141" w14:paraId="634E44A8" w14:textId="77777777" w:rsidTr="0060669A">
        <w:trPr>
          <w:trHeight w:val="284"/>
        </w:trPr>
        <w:tc>
          <w:tcPr>
            <w:tcW w:w="15309" w:type="dxa"/>
            <w:gridSpan w:val="7"/>
            <w:shd w:val="clear" w:color="auto" w:fill="D9D9D9" w:themeFill="background1" w:themeFillShade="D9"/>
          </w:tcPr>
          <w:p w14:paraId="73F6EF7B" w14:textId="77777777" w:rsidR="00671141" w:rsidRPr="008F6899" w:rsidRDefault="00671141" w:rsidP="00671141">
            <w:pPr>
              <w:jc w:val="center"/>
              <w:rPr>
                <w:rFonts w:cs="Arial"/>
                <w:highlight w:val="yellow"/>
              </w:rPr>
            </w:pPr>
            <w:r w:rsidRPr="00671141">
              <w:lastRenderedPageBreak/>
              <w:t xml:space="preserve">Agenda </w:t>
            </w:r>
            <w:proofErr w:type="spellStart"/>
            <w:r w:rsidRPr="00671141">
              <w:t>Integrazione</w:t>
            </w:r>
            <w:proofErr w:type="spellEnd"/>
            <w:r w:rsidRPr="00671141">
              <w:t xml:space="preserve"> Svizzera</w:t>
            </w:r>
          </w:p>
        </w:tc>
      </w:tr>
      <w:tr w:rsidR="00671141" w14:paraId="6E7AA72B" w14:textId="77777777" w:rsidTr="00671141">
        <w:trPr>
          <w:trHeight w:val="386"/>
        </w:trPr>
        <w:tc>
          <w:tcPr>
            <w:tcW w:w="528" w:type="dxa"/>
            <w:shd w:val="clear" w:color="auto" w:fill="F2F2F2"/>
          </w:tcPr>
          <w:p w14:paraId="4CACCE5A" w14:textId="77777777" w:rsidR="00671141" w:rsidRPr="008F6899" w:rsidRDefault="00671141" w:rsidP="00671141">
            <w:pPr>
              <w:spacing w:line="240" w:lineRule="auto"/>
              <w:rPr>
                <w:rFonts w:cs="Arial"/>
                <w:b/>
                <w:sz w:val="16"/>
                <w:szCs w:val="16"/>
                <w:highlight w:val="yellow"/>
              </w:rPr>
            </w:pPr>
            <w:r w:rsidRPr="00F71BC5">
              <w:rPr>
                <w:rFonts w:cs="Arial"/>
                <w:b/>
                <w:sz w:val="16"/>
                <w:szCs w:val="16"/>
                <w:lang w:val="it-CH"/>
              </w:rPr>
              <w:t>N°</w:t>
            </w:r>
          </w:p>
        </w:tc>
        <w:tc>
          <w:tcPr>
            <w:tcW w:w="2462" w:type="dxa"/>
            <w:shd w:val="clear" w:color="auto" w:fill="F2F2F2"/>
          </w:tcPr>
          <w:p w14:paraId="1C752D10" w14:textId="77777777" w:rsidR="00671141" w:rsidRPr="00671141" w:rsidRDefault="00671141" w:rsidP="00671141">
            <w:pPr>
              <w:spacing w:line="240" w:lineRule="auto"/>
              <w:rPr>
                <w:rFonts w:cs="Arial"/>
                <w:b/>
                <w:sz w:val="16"/>
                <w:szCs w:val="16"/>
              </w:rPr>
            </w:pPr>
            <w:proofErr w:type="spellStart"/>
            <w:r w:rsidRPr="00671141">
              <w:rPr>
                <w:rFonts w:cs="Arial"/>
                <w:b/>
                <w:sz w:val="16"/>
                <w:szCs w:val="16"/>
              </w:rPr>
              <w:t>Risultati</w:t>
            </w:r>
            <w:proofErr w:type="spellEnd"/>
            <w:r w:rsidRPr="00671141">
              <w:rPr>
                <w:rFonts w:cs="Arial"/>
                <w:b/>
                <w:sz w:val="16"/>
                <w:szCs w:val="16"/>
              </w:rPr>
              <w:t xml:space="preserve"> </w:t>
            </w:r>
          </w:p>
          <w:p w14:paraId="564E7489" w14:textId="77777777" w:rsidR="00671141" w:rsidRPr="008F6899" w:rsidRDefault="00671141" w:rsidP="00671141">
            <w:pPr>
              <w:spacing w:line="240" w:lineRule="auto"/>
              <w:rPr>
                <w:rFonts w:cs="Arial"/>
                <w:b/>
                <w:sz w:val="16"/>
                <w:szCs w:val="16"/>
                <w:highlight w:val="yellow"/>
              </w:rPr>
            </w:pPr>
            <w:r w:rsidRPr="00671141">
              <w:rPr>
                <w:rFonts w:cs="Arial"/>
                <w:b/>
                <w:sz w:val="16"/>
                <w:szCs w:val="16"/>
              </w:rPr>
              <w:t>(</w:t>
            </w:r>
            <w:proofErr w:type="spellStart"/>
            <w:r w:rsidRPr="00671141">
              <w:rPr>
                <w:rFonts w:cs="Arial"/>
                <w:b/>
                <w:sz w:val="16"/>
                <w:szCs w:val="16"/>
              </w:rPr>
              <w:t>Outcome</w:t>
            </w:r>
            <w:proofErr w:type="spellEnd"/>
            <w:r w:rsidRPr="00671141">
              <w:rPr>
                <w:rFonts w:cs="Arial"/>
                <w:b/>
                <w:sz w:val="16"/>
                <w:szCs w:val="16"/>
              </w:rPr>
              <w:t>)</w:t>
            </w:r>
          </w:p>
        </w:tc>
        <w:tc>
          <w:tcPr>
            <w:tcW w:w="2464" w:type="dxa"/>
            <w:shd w:val="clear" w:color="auto" w:fill="F2F2F2"/>
          </w:tcPr>
          <w:p w14:paraId="1AD98EAD" w14:textId="77777777" w:rsidR="00671141" w:rsidRPr="00671141" w:rsidRDefault="00671141" w:rsidP="00671141">
            <w:pPr>
              <w:spacing w:line="240" w:lineRule="auto"/>
              <w:rPr>
                <w:rFonts w:cs="Arial"/>
                <w:i/>
                <w:sz w:val="16"/>
                <w:szCs w:val="16"/>
                <w:highlight w:val="yellow"/>
              </w:rPr>
            </w:pPr>
            <w:proofErr w:type="spellStart"/>
            <w:r w:rsidRPr="00671141">
              <w:rPr>
                <w:rFonts w:cs="Arial"/>
                <w:b/>
                <w:sz w:val="16"/>
                <w:szCs w:val="16"/>
              </w:rPr>
              <w:t>Parametri</w:t>
            </w:r>
            <w:proofErr w:type="spellEnd"/>
            <w:r w:rsidRPr="00671141">
              <w:rPr>
                <w:rFonts w:cs="Arial"/>
                <w:b/>
                <w:sz w:val="16"/>
                <w:szCs w:val="16"/>
              </w:rPr>
              <w:t xml:space="preserve"> di </w:t>
            </w:r>
            <w:proofErr w:type="spellStart"/>
            <w:r w:rsidRPr="00671141">
              <w:rPr>
                <w:rFonts w:cs="Arial"/>
                <w:b/>
                <w:sz w:val="16"/>
                <w:szCs w:val="16"/>
              </w:rPr>
              <w:t>riferimento</w:t>
            </w:r>
            <w:proofErr w:type="spellEnd"/>
          </w:p>
        </w:tc>
        <w:tc>
          <w:tcPr>
            <w:tcW w:w="2464" w:type="dxa"/>
            <w:shd w:val="clear" w:color="auto" w:fill="F2F2F2"/>
          </w:tcPr>
          <w:p w14:paraId="274353B2" w14:textId="77777777" w:rsidR="00671141" w:rsidRPr="00671141" w:rsidRDefault="00671141" w:rsidP="00671141">
            <w:pPr>
              <w:spacing w:line="240" w:lineRule="auto"/>
              <w:rPr>
                <w:rFonts w:cs="Arial"/>
                <w:b/>
                <w:sz w:val="16"/>
                <w:szCs w:val="16"/>
              </w:rPr>
            </w:pPr>
            <w:proofErr w:type="spellStart"/>
            <w:r w:rsidRPr="00671141">
              <w:rPr>
                <w:rFonts w:cs="Arial"/>
                <w:b/>
                <w:sz w:val="16"/>
                <w:szCs w:val="16"/>
              </w:rPr>
              <w:t>Realizzazione</w:t>
            </w:r>
            <w:proofErr w:type="spellEnd"/>
            <w:r w:rsidRPr="00671141">
              <w:rPr>
                <w:rFonts w:cs="Arial"/>
                <w:b/>
                <w:sz w:val="16"/>
                <w:szCs w:val="16"/>
              </w:rPr>
              <w:t xml:space="preserve"> </w:t>
            </w:r>
            <w:proofErr w:type="spellStart"/>
            <w:r w:rsidRPr="00671141">
              <w:rPr>
                <w:rFonts w:cs="Arial"/>
                <w:b/>
                <w:sz w:val="16"/>
                <w:szCs w:val="16"/>
              </w:rPr>
              <w:t>prevista</w:t>
            </w:r>
            <w:proofErr w:type="spellEnd"/>
            <w:r w:rsidRPr="00671141">
              <w:rPr>
                <w:rFonts w:cs="Arial"/>
                <w:b/>
                <w:sz w:val="16"/>
                <w:szCs w:val="16"/>
              </w:rPr>
              <w:t xml:space="preserve"> /</w:t>
            </w:r>
          </w:p>
          <w:p w14:paraId="5CEEAD21" w14:textId="77777777" w:rsidR="00671141" w:rsidRPr="008F6899" w:rsidRDefault="00671141" w:rsidP="00671141">
            <w:pPr>
              <w:spacing w:line="240" w:lineRule="auto"/>
              <w:rPr>
                <w:rFonts w:cs="Arial"/>
                <w:b/>
                <w:sz w:val="16"/>
                <w:szCs w:val="16"/>
                <w:highlight w:val="yellow"/>
              </w:rPr>
            </w:pPr>
            <w:proofErr w:type="spellStart"/>
            <w:r w:rsidRPr="00671141">
              <w:rPr>
                <w:rFonts w:cs="Arial"/>
                <w:b/>
                <w:sz w:val="16"/>
                <w:szCs w:val="16"/>
              </w:rPr>
              <w:t>Misure</w:t>
            </w:r>
            <w:proofErr w:type="spellEnd"/>
          </w:p>
        </w:tc>
        <w:tc>
          <w:tcPr>
            <w:tcW w:w="2463" w:type="dxa"/>
            <w:shd w:val="clear" w:color="auto" w:fill="F2F2F2"/>
          </w:tcPr>
          <w:p w14:paraId="4B74A02E" w14:textId="77777777" w:rsidR="00671141" w:rsidRPr="008F6899" w:rsidRDefault="00671141" w:rsidP="00671141">
            <w:pPr>
              <w:spacing w:line="240" w:lineRule="auto"/>
              <w:rPr>
                <w:rFonts w:cs="Arial"/>
                <w:b/>
                <w:sz w:val="16"/>
                <w:szCs w:val="16"/>
                <w:highlight w:val="yellow"/>
              </w:rPr>
            </w:pPr>
            <w:r w:rsidRPr="00F71BC5">
              <w:rPr>
                <w:rFonts w:cs="Arial"/>
                <w:b/>
                <w:sz w:val="16"/>
                <w:szCs w:val="16"/>
                <w:lang w:val="it-CH"/>
              </w:rPr>
              <w:t>Tappe</w:t>
            </w:r>
          </w:p>
        </w:tc>
        <w:tc>
          <w:tcPr>
            <w:tcW w:w="2464" w:type="dxa"/>
            <w:shd w:val="clear" w:color="auto" w:fill="F2F2F2"/>
          </w:tcPr>
          <w:p w14:paraId="5431F2B4" w14:textId="77777777" w:rsidR="00671141" w:rsidRPr="008F6899" w:rsidRDefault="00671141" w:rsidP="00671141">
            <w:pPr>
              <w:spacing w:line="240" w:lineRule="auto"/>
              <w:rPr>
                <w:rFonts w:cs="Arial"/>
                <w:b/>
                <w:sz w:val="16"/>
                <w:szCs w:val="16"/>
                <w:highlight w:val="yellow"/>
              </w:rPr>
            </w:pPr>
            <w:proofErr w:type="spellStart"/>
            <w:r w:rsidRPr="00F71BC5">
              <w:rPr>
                <w:rFonts w:cs="Arial"/>
                <w:b/>
                <w:sz w:val="16"/>
                <w:szCs w:val="16"/>
                <w:lang w:val="it-CH"/>
              </w:rPr>
              <w:t>Controlling</w:t>
            </w:r>
            <w:proofErr w:type="spellEnd"/>
            <w:r w:rsidRPr="00F71BC5">
              <w:rPr>
                <w:rFonts w:cs="Arial"/>
                <w:b/>
                <w:sz w:val="16"/>
                <w:szCs w:val="16"/>
                <w:lang w:val="it-CH"/>
              </w:rPr>
              <w:t xml:space="preserve"> / </w:t>
            </w:r>
            <w:proofErr w:type="spellStart"/>
            <w:r w:rsidRPr="00F71BC5">
              <w:rPr>
                <w:rFonts w:cs="Arial"/>
                <w:b/>
                <w:sz w:val="16"/>
                <w:szCs w:val="16"/>
                <w:lang w:val="it-CH"/>
              </w:rPr>
              <w:t>Valuazione</w:t>
            </w:r>
            <w:proofErr w:type="spellEnd"/>
          </w:p>
        </w:tc>
        <w:tc>
          <w:tcPr>
            <w:tcW w:w="2464" w:type="dxa"/>
            <w:shd w:val="clear" w:color="auto" w:fill="F2F2F2"/>
          </w:tcPr>
          <w:p w14:paraId="1B38D61C" w14:textId="77777777" w:rsidR="00671141" w:rsidRPr="008F6899" w:rsidRDefault="00671141" w:rsidP="00671141">
            <w:pPr>
              <w:spacing w:line="240" w:lineRule="auto"/>
              <w:rPr>
                <w:rFonts w:cs="Arial"/>
                <w:b/>
                <w:sz w:val="16"/>
                <w:szCs w:val="16"/>
                <w:highlight w:val="yellow"/>
              </w:rPr>
            </w:pPr>
            <w:proofErr w:type="spellStart"/>
            <w:r w:rsidRPr="00F71BC5">
              <w:rPr>
                <w:rFonts w:cs="Arial"/>
                <w:b/>
                <w:sz w:val="16"/>
                <w:szCs w:val="16"/>
                <w:lang w:val="it-CH"/>
              </w:rPr>
              <w:t>Risponsabilità</w:t>
            </w:r>
            <w:proofErr w:type="spellEnd"/>
            <w:r w:rsidRPr="00F71BC5">
              <w:rPr>
                <w:rFonts w:cs="Arial"/>
                <w:b/>
                <w:sz w:val="16"/>
                <w:szCs w:val="16"/>
                <w:lang w:val="it-CH"/>
              </w:rPr>
              <w:t xml:space="preserve"> e partner</w:t>
            </w:r>
          </w:p>
        </w:tc>
      </w:tr>
      <w:tr w:rsidR="008F6899" w:rsidRPr="00A4303F" w14:paraId="666DF036" w14:textId="77777777" w:rsidTr="0060669A">
        <w:trPr>
          <w:trHeight w:val="284"/>
        </w:trPr>
        <w:tc>
          <w:tcPr>
            <w:tcW w:w="528" w:type="dxa"/>
            <w:shd w:val="clear" w:color="auto" w:fill="auto"/>
          </w:tcPr>
          <w:p w14:paraId="726C02E5" w14:textId="77777777" w:rsidR="008F6899" w:rsidRPr="008F6899" w:rsidRDefault="008F6899" w:rsidP="0060669A">
            <w:pPr>
              <w:rPr>
                <w:highlight w:val="yellow"/>
              </w:rPr>
            </w:pPr>
          </w:p>
        </w:tc>
        <w:tc>
          <w:tcPr>
            <w:tcW w:w="2462" w:type="dxa"/>
            <w:shd w:val="clear" w:color="auto" w:fill="auto"/>
          </w:tcPr>
          <w:p w14:paraId="34B80926" w14:textId="77777777" w:rsidR="008F6899" w:rsidRPr="00293581" w:rsidRDefault="00293581" w:rsidP="0060669A">
            <w:pPr>
              <w:tabs>
                <w:tab w:val="left" w:pos="284"/>
              </w:tabs>
              <w:autoSpaceDE w:val="0"/>
              <w:autoSpaceDN w:val="0"/>
              <w:adjustRightInd w:val="0"/>
              <w:spacing w:line="240" w:lineRule="auto"/>
              <w:rPr>
                <w:rFonts w:cs="Arial"/>
                <w:color w:val="000000"/>
                <w:sz w:val="16"/>
                <w:szCs w:val="16"/>
                <w:highlight w:val="yellow"/>
                <w:lang w:val="it-CH"/>
              </w:rPr>
            </w:pPr>
            <w:r w:rsidRPr="00293581">
              <w:rPr>
                <w:rFonts w:cs="Arial"/>
                <w:color w:val="000000"/>
                <w:sz w:val="16"/>
                <w:szCs w:val="16"/>
                <w:lang w:val="it-CH"/>
              </w:rPr>
              <w:t>Le persone ammesse provvisoriamente e i rifugiati riconosciuti potenzialmente in grado di lavorare possiedono competenze linguistiche orali e scritte che consentono loro di affrontare autonomamente la vita di tutti i giorni e di accedere al mercato del lavoro e al sistema formativo svizzero.</w:t>
            </w:r>
          </w:p>
          <w:p w14:paraId="1343B752" w14:textId="77777777" w:rsidR="008F6899" w:rsidRPr="00293581" w:rsidRDefault="008F6899" w:rsidP="0060669A">
            <w:pPr>
              <w:tabs>
                <w:tab w:val="left" w:pos="284"/>
              </w:tabs>
              <w:autoSpaceDE w:val="0"/>
              <w:autoSpaceDN w:val="0"/>
              <w:adjustRightInd w:val="0"/>
              <w:spacing w:line="240" w:lineRule="auto"/>
              <w:rPr>
                <w:rFonts w:cs="Arial"/>
                <w:color w:val="000000"/>
                <w:sz w:val="16"/>
                <w:szCs w:val="16"/>
                <w:highlight w:val="yellow"/>
                <w:lang w:val="it-CH"/>
              </w:rPr>
            </w:pPr>
          </w:p>
          <w:p w14:paraId="27DC8754" w14:textId="77777777" w:rsidR="008F6899" w:rsidRPr="00293581" w:rsidRDefault="008F6899" w:rsidP="0060669A">
            <w:pPr>
              <w:spacing w:line="240" w:lineRule="auto"/>
              <w:rPr>
                <w:sz w:val="16"/>
                <w:szCs w:val="16"/>
                <w:highlight w:val="yellow"/>
                <w:lang w:val="it-CH"/>
              </w:rPr>
            </w:pPr>
          </w:p>
        </w:tc>
        <w:tc>
          <w:tcPr>
            <w:tcW w:w="2464" w:type="dxa"/>
            <w:shd w:val="clear" w:color="auto" w:fill="auto"/>
          </w:tcPr>
          <w:p w14:paraId="52406061" w14:textId="77777777" w:rsidR="00293581" w:rsidRPr="00293581" w:rsidRDefault="00293581" w:rsidP="0060669A">
            <w:pPr>
              <w:tabs>
                <w:tab w:val="left" w:pos="16"/>
              </w:tabs>
              <w:autoSpaceDE w:val="0"/>
              <w:autoSpaceDN w:val="0"/>
              <w:adjustRightInd w:val="0"/>
              <w:spacing w:line="240" w:lineRule="auto"/>
              <w:rPr>
                <w:rFonts w:cs="Arial"/>
                <w:color w:val="000000"/>
                <w:sz w:val="16"/>
                <w:szCs w:val="16"/>
                <w:lang w:val="it-CH"/>
              </w:rPr>
            </w:pPr>
            <w:r w:rsidRPr="00293581">
              <w:rPr>
                <w:rFonts w:cs="Arial"/>
                <w:color w:val="000000"/>
                <w:sz w:val="16"/>
                <w:szCs w:val="16"/>
                <w:lang w:val="it-CH"/>
              </w:rPr>
              <w:t>Il Cantone offre misure di sostegno linguistico differenziate dal punto di vista quantitativo e qualitativo per rispondere alle esigenze almeno dei gruppi target.</w:t>
            </w:r>
          </w:p>
          <w:p w14:paraId="0ABE524B" w14:textId="77777777" w:rsidR="008F6899" w:rsidRPr="00293581" w:rsidRDefault="008F6899" w:rsidP="0060669A">
            <w:pPr>
              <w:tabs>
                <w:tab w:val="left" w:pos="284"/>
              </w:tabs>
              <w:autoSpaceDE w:val="0"/>
              <w:autoSpaceDN w:val="0"/>
              <w:adjustRightInd w:val="0"/>
              <w:spacing w:line="240" w:lineRule="auto"/>
              <w:rPr>
                <w:rFonts w:cs="Arial"/>
                <w:color w:val="000000"/>
                <w:sz w:val="16"/>
                <w:szCs w:val="16"/>
                <w:lang w:val="it-CH"/>
              </w:rPr>
            </w:pPr>
          </w:p>
          <w:p w14:paraId="4267ADAF" w14:textId="77777777" w:rsidR="00293581" w:rsidRPr="00293581" w:rsidRDefault="00293581" w:rsidP="00293581">
            <w:pPr>
              <w:tabs>
                <w:tab w:val="left" w:pos="284"/>
              </w:tabs>
              <w:autoSpaceDE w:val="0"/>
              <w:autoSpaceDN w:val="0"/>
              <w:adjustRightInd w:val="0"/>
              <w:spacing w:line="240" w:lineRule="auto"/>
              <w:rPr>
                <w:rFonts w:cs="Arial"/>
                <w:color w:val="000000"/>
                <w:sz w:val="16"/>
                <w:szCs w:val="16"/>
                <w:lang w:val="it-CH"/>
              </w:rPr>
            </w:pPr>
            <w:r w:rsidRPr="00293581">
              <w:rPr>
                <w:rFonts w:cs="Arial"/>
                <w:color w:val="000000"/>
                <w:sz w:val="16"/>
                <w:szCs w:val="16"/>
                <w:lang w:val="it-CH"/>
              </w:rPr>
              <w:t>Un servizio specializzato valuta le competenze linguistiche delle persone ammesse provvisoriamente e dei rifugiati riconosciuti e decide quali corsi dovranno obbligatoriamente frequentare (cfr. n. 3.1).</w:t>
            </w:r>
          </w:p>
          <w:p w14:paraId="1E7EF362" w14:textId="77777777" w:rsidR="00293581" w:rsidRPr="00293581" w:rsidRDefault="00293581" w:rsidP="00293581">
            <w:pPr>
              <w:tabs>
                <w:tab w:val="left" w:pos="284"/>
              </w:tabs>
              <w:autoSpaceDE w:val="0"/>
              <w:autoSpaceDN w:val="0"/>
              <w:adjustRightInd w:val="0"/>
              <w:spacing w:line="240" w:lineRule="auto"/>
              <w:rPr>
                <w:rFonts w:cs="Arial"/>
                <w:color w:val="000000"/>
                <w:sz w:val="16"/>
                <w:szCs w:val="16"/>
                <w:lang w:val="it-CH"/>
              </w:rPr>
            </w:pPr>
          </w:p>
          <w:p w14:paraId="074BC428" w14:textId="77777777" w:rsidR="00293581" w:rsidRPr="00293581" w:rsidRDefault="00293581" w:rsidP="00293581">
            <w:pPr>
              <w:tabs>
                <w:tab w:val="left" w:pos="284"/>
              </w:tabs>
              <w:autoSpaceDE w:val="0"/>
              <w:autoSpaceDN w:val="0"/>
              <w:adjustRightInd w:val="0"/>
              <w:spacing w:line="240" w:lineRule="auto"/>
              <w:rPr>
                <w:rFonts w:cs="Arial"/>
                <w:color w:val="000000"/>
                <w:sz w:val="16"/>
                <w:szCs w:val="16"/>
                <w:lang w:val="it-CH"/>
              </w:rPr>
            </w:pPr>
            <w:r w:rsidRPr="00293581">
              <w:rPr>
                <w:rFonts w:cs="Arial"/>
                <w:color w:val="000000"/>
                <w:sz w:val="16"/>
                <w:szCs w:val="16"/>
                <w:lang w:val="it-CH"/>
              </w:rPr>
              <w:t>I contenuti dei corsi offrono ai partecipanti gli strumenti necessari per muoversi nel quotidiano e si basano sulle loro esigenze (professionali) (p. es. «fide»).</w:t>
            </w:r>
          </w:p>
          <w:p w14:paraId="00B0E5F0" w14:textId="77777777" w:rsidR="00293581" w:rsidRPr="00293581" w:rsidRDefault="00293581" w:rsidP="00293581">
            <w:pPr>
              <w:tabs>
                <w:tab w:val="left" w:pos="284"/>
              </w:tabs>
              <w:autoSpaceDE w:val="0"/>
              <w:autoSpaceDN w:val="0"/>
              <w:adjustRightInd w:val="0"/>
              <w:spacing w:line="240" w:lineRule="auto"/>
              <w:rPr>
                <w:rFonts w:cs="Arial"/>
                <w:color w:val="000000"/>
                <w:sz w:val="16"/>
                <w:szCs w:val="16"/>
                <w:lang w:val="it-CH"/>
              </w:rPr>
            </w:pPr>
          </w:p>
          <w:p w14:paraId="1D71CC88" w14:textId="77777777" w:rsidR="00293581" w:rsidRPr="00293581" w:rsidRDefault="00293581" w:rsidP="00293581">
            <w:pPr>
              <w:tabs>
                <w:tab w:val="left" w:pos="284"/>
              </w:tabs>
              <w:autoSpaceDE w:val="0"/>
              <w:autoSpaceDN w:val="0"/>
              <w:adjustRightInd w:val="0"/>
              <w:spacing w:line="240" w:lineRule="auto"/>
              <w:rPr>
                <w:rFonts w:cs="Arial"/>
                <w:color w:val="000000"/>
                <w:sz w:val="16"/>
                <w:szCs w:val="16"/>
                <w:lang w:val="it-CH"/>
              </w:rPr>
            </w:pPr>
            <w:r w:rsidRPr="00293581">
              <w:rPr>
                <w:rFonts w:cs="Arial"/>
                <w:color w:val="000000"/>
                <w:sz w:val="16"/>
                <w:szCs w:val="16"/>
                <w:lang w:val="it-CH"/>
              </w:rPr>
              <w:t>Alla fine del corso viene rilasciato un certificato linguistico ed effettuata una valutazione individuale del raggiungimento degli obiettivi di apprendimento.</w:t>
            </w:r>
          </w:p>
          <w:p w14:paraId="31C0348E" w14:textId="77777777" w:rsidR="00293581" w:rsidRPr="00293581" w:rsidRDefault="00293581" w:rsidP="00293581">
            <w:pPr>
              <w:tabs>
                <w:tab w:val="left" w:pos="284"/>
              </w:tabs>
              <w:autoSpaceDE w:val="0"/>
              <w:autoSpaceDN w:val="0"/>
              <w:adjustRightInd w:val="0"/>
              <w:spacing w:line="240" w:lineRule="auto"/>
              <w:rPr>
                <w:rFonts w:cs="Arial"/>
                <w:color w:val="000000"/>
                <w:sz w:val="16"/>
                <w:szCs w:val="16"/>
                <w:lang w:val="it-CH"/>
              </w:rPr>
            </w:pPr>
          </w:p>
          <w:p w14:paraId="35AD04F0" w14:textId="77777777" w:rsidR="00293581" w:rsidRPr="00293581" w:rsidRDefault="00293581" w:rsidP="00293581">
            <w:pPr>
              <w:tabs>
                <w:tab w:val="left" w:pos="284"/>
              </w:tabs>
              <w:autoSpaceDE w:val="0"/>
              <w:autoSpaceDN w:val="0"/>
              <w:adjustRightInd w:val="0"/>
              <w:spacing w:line="240" w:lineRule="auto"/>
              <w:rPr>
                <w:rFonts w:cs="Arial"/>
                <w:color w:val="000000"/>
                <w:sz w:val="16"/>
                <w:szCs w:val="16"/>
                <w:lang w:val="it-CH"/>
              </w:rPr>
            </w:pPr>
            <w:r w:rsidRPr="00293581">
              <w:rPr>
                <w:rFonts w:cs="Arial"/>
                <w:color w:val="000000"/>
                <w:sz w:val="16"/>
                <w:szCs w:val="16"/>
                <w:lang w:val="it-CH"/>
              </w:rPr>
              <w:t>Il Cantone dispone di strumenti che consentono il sostegno linguistico nella prima infanzia.</w:t>
            </w:r>
          </w:p>
          <w:p w14:paraId="49A3491C" w14:textId="77777777" w:rsidR="00293581" w:rsidRPr="00293581" w:rsidRDefault="00293581" w:rsidP="00293581">
            <w:pPr>
              <w:tabs>
                <w:tab w:val="left" w:pos="284"/>
              </w:tabs>
              <w:autoSpaceDE w:val="0"/>
              <w:autoSpaceDN w:val="0"/>
              <w:adjustRightInd w:val="0"/>
              <w:spacing w:line="240" w:lineRule="auto"/>
              <w:rPr>
                <w:rFonts w:cs="Arial"/>
                <w:color w:val="000000"/>
                <w:sz w:val="16"/>
                <w:szCs w:val="16"/>
                <w:lang w:val="it-CH"/>
              </w:rPr>
            </w:pPr>
          </w:p>
          <w:p w14:paraId="18389822" w14:textId="77777777" w:rsidR="008F6899" w:rsidRPr="00293581" w:rsidRDefault="00293581" w:rsidP="00293581">
            <w:pPr>
              <w:spacing w:line="240" w:lineRule="auto"/>
              <w:rPr>
                <w:lang w:val="it-CH"/>
              </w:rPr>
            </w:pPr>
            <w:r w:rsidRPr="00293581">
              <w:rPr>
                <w:rFonts w:cs="Arial"/>
                <w:color w:val="000000"/>
                <w:sz w:val="16"/>
                <w:szCs w:val="16"/>
                <w:lang w:val="it-CH"/>
              </w:rPr>
              <w:t>Sono previste misure complementari per consentire l’applicazione/l’approfondimento delle competenze linguistiche acquisite.</w:t>
            </w:r>
          </w:p>
        </w:tc>
        <w:tc>
          <w:tcPr>
            <w:tcW w:w="2464" w:type="dxa"/>
            <w:shd w:val="clear" w:color="auto" w:fill="auto"/>
          </w:tcPr>
          <w:p w14:paraId="4E31057A" w14:textId="77777777" w:rsidR="008F6899" w:rsidRPr="00293581" w:rsidRDefault="008F6899" w:rsidP="0060669A">
            <w:pPr>
              <w:rPr>
                <w:lang w:val="it-CH"/>
              </w:rPr>
            </w:pPr>
          </w:p>
        </w:tc>
        <w:tc>
          <w:tcPr>
            <w:tcW w:w="2463" w:type="dxa"/>
            <w:shd w:val="clear" w:color="auto" w:fill="auto"/>
          </w:tcPr>
          <w:p w14:paraId="49ABEAD8" w14:textId="77777777" w:rsidR="008F6899" w:rsidRPr="00293581" w:rsidRDefault="008F6899" w:rsidP="0060669A">
            <w:pPr>
              <w:rPr>
                <w:lang w:val="it-CH"/>
              </w:rPr>
            </w:pPr>
          </w:p>
        </w:tc>
        <w:tc>
          <w:tcPr>
            <w:tcW w:w="2464" w:type="dxa"/>
            <w:shd w:val="clear" w:color="auto" w:fill="auto"/>
          </w:tcPr>
          <w:p w14:paraId="635D2BEB" w14:textId="77777777" w:rsidR="008F6899" w:rsidRPr="00293581" w:rsidRDefault="00293581" w:rsidP="00042192">
            <w:pPr>
              <w:pStyle w:val="Listenabsatz"/>
              <w:numPr>
                <w:ilvl w:val="0"/>
                <w:numId w:val="21"/>
              </w:numPr>
              <w:tabs>
                <w:tab w:val="left" w:pos="284"/>
              </w:tabs>
              <w:autoSpaceDE w:val="0"/>
              <w:autoSpaceDN w:val="0"/>
              <w:adjustRightInd w:val="0"/>
              <w:spacing w:line="240" w:lineRule="auto"/>
              <w:ind w:left="170" w:hanging="170"/>
              <w:rPr>
                <w:rFonts w:cs="Arial"/>
                <w:color w:val="000000"/>
                <w:sz w:val="16"/>
                <w:szCs w:val="16"/>
                <w:lang w:val="it-CH"/>
              </w:rPr>
            </w:pPr>
            <w:r w:rsidRPr="00293581">
              <w:rPr>
                <w:rFonts w:cs="Arial"/>
                <w:color w:val="000000"/>
                <w:sz w:val="16"/>
                <w:szCs w:val="16"/>
                <w:lang w:val="it-CH"/>
              </w:rPr>
              <w:t>Statistiche sul raggiungimento degli obiettivi di apprendimento.</w:t>
            </w:r>
          </w:p>
          <w:p w14:paraId="086AD335" w14:textId="77777777" w:rsidR="008F6899" w:rsidRPr="00293581" w:rsidRDefault="00293581" w:rsidP="00042192">
            <w:pPr>
              <w:pStyle w:val="Listenabsatz"/>
              <w:numPr>
                <w:ilvl w:val="0"/>
                <w:numId w:val="21"/>
              </w:numPr>
              <w:spacing w:line="240" w:lineRule="auto"/>
              <w:ind w:left="170" w:hanging="170"/>
              <w:rPr>
                <w:lang w:val="it-CH"/>
              </w:rPr>
            </w:pPr>
            <w:r w:rsidRPr="00293581">
              <w:rPr>
                <w:rFonts w:cs="Arial"/>
                <w:color w:val="000000"/>
                <w:sz w:val="16"/>
                <w:szCs w:val="16"/>
                <w:lang w:val="it-CH"/>
              </w:rPr>
              <w:t>Numero di persone ammesse provvisoriamente e di rifugiati riconosciuti che partecipano a offerte di sostegno linguistico.</w:t>
            </w:r>
          </w:p>
        </w:tc>
        <w:tc>
          <w:tcPr>
            <w:tcW w:w="2464" w:type="dxa"/>
            <w:shd w:val="clear" w:color="auto" w:fill="auto"/>
          </w:tcPr>
          <w:p w14:paraId="05353CE6" w14:textId="77777777" w:rsidR="008F6899" w:rsidRPr="00293581" w:rsidRDefault="008F6899" w:rsidP="0060669A">
            <w:pPr>
              <w:rPr>
                <w:highlight w:val="yellow"/>
                <w:lang w:val="it-CH"/>
              </w:rPr>
            </w:pPr>
          </w:p>
        </w:tc>
      </w:tr>
      <w:tr w:rsidR="008F6899" w:rsidRPr="00A4303F" w14:paraId="526430ED" w14:textId="77777777" w:rsidTr="0060669A">
        <w:trPr>
          <w:trHeight w:val="284"/>
        </w:trPr>
        <w:tc>
          <w:tcPr>
            <w:tcW w:w="528" w:type="dxa"/>
            <w:shd w:val="clear" w:color="auto" w:fill="auto"/>
          </w:tcPr>
          <w:p w14:paraId="22A52B59" w14:textId="77777777" w:rsidR="008F6899" w:rsidRPr="00293581" w:rsidRDefault="008F6899" w:rsidP="0060669A">
            <w:pPr>
              <w:rPr>
                <w:highlight w:val="yellow"/>
                <w:lang w:val="it-CH"/>
              </w:rPr>
            </w:pPr>
          </w:p>
        </w:tc>
        <w:tc>
          <w:tcPr>
            <w:tcW w:w="2462" w:type="dxa"/>
            <w:shd w:val="clear" w:color="auto" w:fill="auto"/>
          </w:tcPr>
          <w:p w14:paraId="357CC61B" w14:textId="77777777" w:rsidR="008F6899" w:rsidRPr="00293581" w:rsidRDefault="00293581" w:rsidP="0060669A">
            <w:pPr>
              <w:tabs>
                <w:tab w:val="left" w:pos="284"/>
              </w:tabs>
              <w:autoSpaceDE w:val="0"/>
              <w:autoSpaceDN w:val="0"/>
              <w:adjustRightInd w:val="0"/>
              <w:spacing w:line="240" w:lineRule="auto"/>
              <w:rPr>
                <w:highlight w:val="yellow"/>
                <w:lang w:val="it-CH"/>
              </w:rPr>
            </w:pPr>
            <w:r w:rsidRPr="00293581">
              <w:rPr>
                <w:rFonts w:cs="Arial"/>
                <w:color w:val="000000"/>
                <w:sz w:val="16"/>
                <w:szCs w:val="16"/>
                <w:lang w:val="it-CH"/>
              </w:rPr>
              <w:t xml:space="preserve">Anche le persone ammesse provvisoriamente e i rifugiati riconosciuti aventi poche possibilità di inserirsi nel mercato del </w:t>
            </w:r>
            <w:r w:rsidRPr="00293581">
              <w:rPr>
                <w:rFonts w:cs="Arial"/>
                <w:color w:val="000000"/>
                <w:sz w:val="16"/>
                <w:szCs w:val="16"/>
                <w:lang w:val="it-CH"/>
              </w:rPr>
              <w:lastRenderedPageBreak/>
              <w:t>lavoro possiedono competenze linguistiche orali e una conoscenza della lingua scritta sufficiente per muoversi il più autonomamente possibile nella vita di tutti i giorni.</w:t>
            </w:r>
          </w:p>
        </w:tc>
        <w:tc>
          <w:tcPr>
            <w:tcW w:w="2464" w:type="dxa"/>
            <w:shd w:val="clear" w:color="auto" w:fill="auto"/>
          </w:tcPr>
          <w:p w14:paraId="0EC8CC4F" w14:textId="77777777" w:rsidR="008F6899" w:rsidRPr="00293581" w:rsidRDefault="008F6899" w:rsidP="0060669A">
            <w:pPr>
              <w:rPr>
                <w:highlight w:val="yellow"/>
                <w:lang w:val="it-CH"/>
              </w:rPr>
            </w:pPr>
          </w:p>
        </w:tc>
        <w:tc>
          <w:tcPr>
            <w:tcW w:w="2464" w:type="dxa"/>
            <w:shd w:val="clear" w:color="auto" w:fill="auto"/>
          </w:tcPr>
          <w:p w14:paraId="4852A5A6" w14:textId="77777777" w:rsidR="008F6899" w:rsidRPr="00293581" w:rsidRDefault="008F6899" w:rsidP="0060669A">
            <w:pPr>
              <w:rPr>
                <w:highlight w:val="yellow"/>
                <w:lang w:val="it-CH"/>
              </w:rPr>
            </w:pPr>
          </w:p>
        </w:tc>
        <w:tc>
          <w:tcPr>
            <w:tcW w:w="2463" w:type="dxa"/>
            <w:shd w:val="clear" w:color="auto" w:fill="auto"/>
          </w:tcPr>
          <w:p w14:paraId="25A9BEED" w14:textId="77777777" w:rsidR="008F6899" w:rsidRPr="00293581" w:rsidRDefault="008F6899" w:rsidP="0060669A">
            <w:pPr>
              <w:rPr>
                <w:highlight w:val="yellow"/>
                <w:lang w:val="it-CH"/>
              </w:rPr>
            </w:pPr>
          </w:p>
        </w:tc>
        <w:tc>
          <w:tcPr>
            <w:tcW w:w="2464" w:type="dxa"/>
            <w:shd w:val="clear" w:color="auto" w:fill="auto"/>
          </w:tcPr>
          <w:p w14:paraId="7C0E59F8" w14:textId="77777777" w:rsidR="008F6899" w:rsidRPr="00293581" w:rsidRDefault="008F6899" w:rsidP="0060669A">
            <w:pPr>
              <w:rPr>
                <w:highlight w:val="yellow"/>
                <w:lang w:val="it-CH"/>
              </w:rPr>
            </w:pPr>
          </w:p>
        </w:tc>
        <w:tc>
          <w:tcPr>
            <w:tcW w:w="2464" w:type="dxa"/>
            <w:shd w:val="clear" w:color="auto" w:fill="auto"/>
          </w:tcPr>
          <w:p w14:paraId="4D9E710F" w14:textId="77777777" w:rsidR="008F6899" w:rsidRPr="00293581" w:rsidRDefault="008F6899" w:rsidP="0060669A">
            <w:pPr>
              <w:rPr>
                <w:highlight w:val="yellow"/>
                <w:lang w:val="it-CH"/>
              </w:rPr>
            </w:pPr>
          </w:p>
        </w:tc>
      </w:tr>
      <w:tr w:rsidR="008F6899" w:rsidRPr="00A4303F" w14:paraId="0896C042" w14:textId="77777777" w:rsidTr="0060669A">
        <w:trPr>
          <w:trHeight w:val="284"/>
        </w:trPr>
        <w:tc>
          <w:tcPr>
            <w:tcW w:w="528" w:type="dxa"/>
            <w:shd w:val="clear" w:color="auto" w:fill="auto"/>
          </w:tcPr>
          <w:p w14:paraId="68B5E430" w14:textId="77777777" w:rsidR="008F6899" w:rsidRPr="00293581" w:rsidRDefault="008F6899" w:rsidP="0060669A">
            <w:pPr>
              <w:rPr>
                <w:highlight w:val="yellow"/>
                <w:lang w:val="it-CH"/>
              </w:rPr>
            </w:pPr>
          </w:p>
        </w:tc>
        <w:tc>
          <w:tcPr>
            <w:tcW w:w="2462" w:type="dxa"/>
            <w:shd w:val="clear" w:color="auto" w:fill="auto"/>
          </w:tcPr>
          <w:p w14:paraId="24FFFB74" w14:textId="77777777" w:rsidR="008F6899" w:rsidRPr="00293581" w:rsidRDefault="00293581" w:rsidP="0060669A">
            <w:pPr>
              <w:spacing w:line="240" w:lineRule="auto"/>
              <w:rPr>
                <w:highlight w:val="yellow"/>
                <w:lang w:val="it-CH"/>
              </w:rPr>
            </w:pPr>
            <w:r w:rsidRPr="00293581">
              <w:rPr>
                <w:rFonts w:cs="Arial"/>
                <w:color w:val="000000"/>
                <w:sz w:val="16"/>
                <w:szCs w:val="16"/>
                <w:lang w:val="it-CH"/>
              </w:rPr>
              <w:t>Tutte le misure di sostegno linguistico sono attuate il più presto possibile e sono accessibili anche ai richiedenti l’asilo con buone probabilità di rimanere in Svizzera (dal 2019, attribuiti alla procedura ampliata).</w:t>
            </w:r>
          </w:p>
        </w:tc>
        <w:tc>
          <w:tcPr>
            <w:tcW w:w="2464" w:type="dxa"/>
            <w:shd w:val="clear" w:color="auto" w:fill="auto"/>
          </w:tcPr>
          <w:p w14:paraId="0B5E47D8" w14:textId="77777777" w:rsidR="008F6899" w:rsidRPr="00293581" w:rsidRDefault="008F6899" w:rsidP="0060669A">
            <w:pPr>
              <w:rPr>
                <w:highlight w:val="yellow"/>
                <w:lang w:val="it-CH"/>
              </w:rPr>
            </w:pPr>
          </w:p>
        </w:tc>
        <w:tc>
          <w:tcPr>
            <w:tcW w:w="2464" w:type="dxa"/>
            <w:shd w:val="clear" w:color="auto" w:fill="auto"/>
          </w:tcPr>
          <w:p w14:paraId="3AF6CD83" w14:textId="77777777" w:rsidR="008F6899" w:rsidRPr="00293581" w:rsidRDefault="008F6899" w:rsidP="0060669A">
            <w:pPr>
              <w:rPr>
                <w:highlight w:val="yellow"/>
                <w:lang w:val="it-CH"/>
              </w:rPr>
            </w:pPr>
          </w:p>
        </w:tc>
        <w:tc>
          <w:tcPr>
            <w:tcW w:w="2463" w:type="dxa"/>
            <w:shd w:val="clear" w:color="auto" w:fill="auto"/>
          </w:tcPr>
          <w:p w14:paraId="2936DC3B" w14:textId="77777777" w:rsidR="008F6899" w:rsidRPr="00293581" w:rsidRDefault="008F6899" w:rsidP="0060669A">
            <w:pPr>
              <w:rPr>
                <w:highlight w:val="yellow"/>
                <w:lang w:val="it-CH"/>
              </w:rPr>
            </w:pPr>
          </w:p>
        </w:tc>
        <w:tc>
          <w:tcPr>
            <w:tcW w:w="2464" w:type="dxa"/>
            <w:shd w:val="clear" w:color="auto" w:fill="auto"/>
          </w:tcPr>
          <w:p w14:paraId="38AB7B68" w14:textId="77777777" w:rsidR="008F6899" w:rsidRPr="00293581" w:rsidRDefault="008F6899" w:rsidP="0060669A">
            <w:pPr>
              <w:rPr>
                <w:highlight w:val="yellow"/>
                <w:lang w:val="it-CH"/>
              </w:rPr>
            </w:pPr>
          </w:p>
        </w:tc>
        <w:tc>
          <w:tcPr>
            <w:tcW w:w="2464" w:type="dxa"/>
            <w:shd w:val="clear" w:color="auto" w:fill="auto"/>
          </w:tcPr>
          <w:p w14:paraId="25AA128F" w14:textId="77777777" w:rsidR="008F6899" w:rsidRPr="00293581" w:rsidRDefault="008F6899" w:rsidP="0060669A">
            <w:pPr>
              <w:rPr>
                <w:highlight w:val="yellow"/>
                <w:lang w:val="it-CH"/>
              </w:rPr>
            </w:pPr>
          </w:p>
        </w:tc>
      </w:tr>
      <w:tr w:rsidR="008F6899" w:rsidRPr="00A4303F" w14:paraId="363717C6" w14:textId="77777777" w:rsidTr="0060669A">
        <w:trPr>
          <w:trHeight w:val="284"/>
        </w:trPr>
        <w:tc>
          <w:tcPr>
            <w:tcW w:w="528" w:type="dxa"/>
            <w:shd w:val="clear" w:color="auto" w:fill="auto"/>
          </w:tcPr>
          <w:p w14:paraId="1A5A6252" w14:textId="77777777" w:rsidR="008F6899" w:rsidRPr="00293581" w:rsidRDefault="008F6899" w:rsidP="0060669A">
            <w:pPr>
              <w:rPr>
                <w:highlight w:val="yellow"/>
                <w:lang w:val="it-CH"/>
              </w:rPr>
            </w:pPr>
          </w:p>
        </w:tc>
        <w:tc>
          <w:tcPr>
            <w:tcW w:w="2462" w:type="dxa"/>
            <w:shd w:val="clear" w:color="auto" w:fill="auto"/>
          </w:tcPr>
          <w:p w14:paraId="187A9C10" w14:textId="77777777" w:rsidR="008F6899" w:rsidRPr="00293581" w:rsidRDefault="008F6899" w:rsidP="0060669A">
            <w:pPr>
              <w:rPr>
                <w:highlight w:val="yellow"/>
                <w:lang w:val="it-CH"/>
              </w:rPr>
            </w:pPr>
          </w:p>
        </w:tc>
        <w:tc>
          <w:tcPr>
            <w:tcW w:w="2464" w:type="dxa"/>
            <w:shd w:val="clear" w:color="auto" w:fill="auto"/>
          </w:tcPr>
          <w:p w14:paraId="32C1D519" w14:textId="77777777" w:rsidR="008F6899" w:rsidRPr="00293581" w:rsidRDefault="008F6899" w:rsidP="0060669A">
            <w:pPr>
              <w:rPr>
                <w:highlight w:val="yellow"/>
                <w:lang w:val="it-CH"/>
              </w:rPr>
            </w:pPr>
          </w:p>
        </w:tc>
        <w:tc>
          <w:tcPr>
            <w:tcW w:w="2464" w:type="dxa"/>
            <w:shd w:val="clear" w:color="auto" w:fill="auto"/>
          </w:tcPr>
          <w:p w14:paraId="5118FE44" w14:textId="77777777" w:rsidR="008F6899" w:rsidRPr="00293581" w:rsidRDefault="008F6899" w:rsidP="0060669A">
            <w:pPr>
              <w:rPr>
                <w:highlight w:val="yellow"/>
                <w:lang w:val="it-CH"/>
              </w:rPr>
            </w:pPr>
          </w:p>
        </w:tc>
        <w:tc>
          <w:tcPr>
            <w:tcW w:w="2463" w:type="dxa"/>
            <w:shd w:val="clear" w:color="auto" w:fill="auto"/>
          </w:tcPr>
          <w:p w14:paraId="46DF5CE8" w14:textId="77777777" w:rsidR="008F6899" w:rsidRPr="00293581" w:rsidRDefault="008F6899" w:rsidP="0060669A">
            <w:pPr>
              <w:rPr>
                <w:highlight w:val="yellow"/>
                <w:lang w:val="it-CH"/>
              </w:rPr>
            </w:pPr>
          </w:p>
        </w:tc>
        <w:tc>
          <w:tcPr>
            <w:tcW w:w="2464" w:type="dxa"/>
            <w:shd w:val="clear" w:color="auto" w:fill="auto"/>
          </w:tcPr>
          <w:p w14:paraId="01FC00D5" w14:textId="77777777" w:rsidR="008F6899" w:rsidRPr="00293581" w:rsidRDefault="008F6899" w:rsidP="0060669A">
            <w:pPr>
              <w:rPr>
                <w:highlight w:val="yellow"/>
                <w:lang w:val="it-CH"/>
              </w:rPr>
            </w:pPr>
          </w:p>
        </w:tc>
        <w:tc>
          <w:tcPr>
            <w:tcW w:w="2464" w:type="dxa"/>
            <w:shd w:val="clear" w:color="auto" w:fill="auto"/>
          </w:tcPr>
          <w:p w14:paraId="3BB8A8F8" w14:textId="77777777" w:rsidR="008F6899" w:rsidRPr="00293581" w:rsidRDefault="008F6899" w:rsidP="0060669A">
            <w:pPr>
              <w:rPr>
                <w:highlight w:val="yellow"/>
                <w:lang w:val="it-CH"/>
              </w:rPr>
            </w:pPr>
          </w:p>
        </w:tc>
      </w:tr>
      <w:tr w:rsidR="008F6899" w:rsidRPr="00A4303F" w14:paraId="1C0710E3" w14:textId="77777777" w:rsidTr="0060669A">
        <w:trPr>
          <w:trHeight w:val="284"/>
        </w:trPr>
        <w:tc>
          <w:tcPr>
            <w:tcW w:w="528" w:type="dxa"/>
            <w:shd w:val="clear" w:color="auto" w:fill="auto"/>
          </w:tcPr>
          <w:p w14:paraId="7A97E410" w14:textId="77777777" w:rsidR="008F6899" w:rsidRPr="00293581" w:rsidRDefault="008F6899" w:rsidP="0060669A">
            <w:pPr>
              <w:rPr>
                <w:highlight w:val="yellow"/>
                <w:lang w:val="it-CH"/>
              </w:rPr>
            </w:pPr>
          </w:p>
        </w:tc>
        <w:tc>
          <w:tcPr>
            <w:tcW w:w="2462" w:type="dxa"/>
            <w:shd w:val="clear" w:color="auto" w:fill="auto"/>
          </w:tcPr>
          <w:p w14:paraId="3015318D" w14:textId="77777777" w:rsidR="008F6899" w:rsidRPr="00293581" w:rsidRDefault="008F6899" w:rsidP="0060669A">
            <w:pPr>
              <w:rPr>
                <w:highlight w:val="yellow"/>
                <w:lang w:val="it-CH"/>
              </w:rPr>
            </w:pPr>
          </w:p>
        </w:tc>
        <w:tc>
          <w:tcPr>
            <w:tcW w:w="2464" w:type="dxa"/>
            <w:shd w:val="clear" w:color="auto" w:fill="auto"/>
          </w:tcPr>
          <w:p w14:paraId="381AABE4" w14:textId="77777777" w:rsidR="008F6899" w:rsidRPr="00293581" w:rsidRDefault="008F6899" w:rsidP="0060669A">
            <w:pPr>
              <w:rPr>
                <w:highlight w:val="yellow"/>
                <w:lang w:val="it-CH"/>
              </w:rPr>
            </w:pPr>
          </w:p>
        </w:tc>
        <w:tc>
          <w:tcPr>
            <w:tcW w:w="2464" w:type="dxa"/>
            <w:shd w:val="clear" w:color="auto" w:fill="auto"/>
          </w:tcPr>
          <w:p w14:paraId="7241101C" w14:textId="77777777" w:rsidR="008F6899" w:rsidRPr="00293581" w:rsidRDefault="008F6899" w:rsidP="0060669A">
            <w:pPr>
              <w:rPr>
                <w:highlight w:val="yellow"/>
                <w:lang w:val="it-CH"/>
              </w:rPr>
            </w:pPr>
          </w:p>
        </w:tc>
        <w:tc>
          <w:tcPr>
            <w:tcW w:w="2463" w:type="dxa"/>
            <w:shd w:val="clear" w:color="auto" w:fill="auto"/>
          </w:tcPr>
          <w:p w14:paraId="4513EA8C" w14:textId="77777777" w:rsidR="008F6899" w:rsidRPr="00293581" w:rsidRDefault="008F6899" w:rsidP="0060669A">
            <w:pPr>
              <w:rPr>
                <w:highlight w:val="yellow"/>
                <w:lang w:val="it-CH"/>
              </w:rPr>
            </w:pPr>
          </w:p>
        </w:tc>
        <w:tc>
          <w:tcPr>
            <w:tcW w:w="2464" w:type="dxa"/>
            <w:shd w:val="clear" w:color="auto" w:fill="auto"/>
          </w:tcPr>
          <w:p w14:paraId="2819D7C0" w14:textId="77777777" w:rsidR="008F6899" w:rsidRPr="00293581" w:rsidRDefault="008F6899" w:rsidP="0060669A">
            <w:pPr>
              <w:rPr>
                <w:highlight w:val="yellow"/>
                <w:lang w:val="it-CH"/>
              </w:rPr>
            </w:pPr>
          </w:p>
        </w:tc>
        <w:tc>
          <w:tcPr>
            <w:tcW w:w="2464" w:type="dxa"/>
            <w:shd w:val="clear" w:color="auto" w:fill="auto"/>
          </w:tcPr>
          <w:p w14:paraId="0276A0E5" w14:textId="77777777" w:rsidR="008F6899" w:rsidRPr="00293581" w:rsidRDefault="008F6899" w:rsidP="0060669A">
            <w:pPr>
              <w:rPr>
                <w:highlight w:val="yellow"/>
                <w:lang w:val="it-CH"/>
              </w:rPr>
            </w:pPr>
          </w:p>
        </w:tc>
      </w:tr>
    </w:tbl>
    <w:p w14:paraId="561FA7F0" w14:textId="77777777" w:rsidR="008F6899" w:rsidRPr="00293581" w:rsidRDefault="008F6899" w:rsidP="008F6899">
      <w:pPr>
        <w:rPr>
          <w:lang w:val="it-CH"/>
        </w:rPr>
      </w:pPr>
    </w:p>
    <w:p w14:paraId="177A7A02" w14:textId="77777777" w:rsidR="008F6899" w:rsidRPr="00293581" w:rsidRDefault="008F6899" w:rsidP="008F6899">
      <w:pPr>
        <w:rPr>
          <w:lang w:val="it-CH"/>
        </w:rPr>
      </w:pPr>
    </w:p>
    <w:p w14:paraId="50A74DB5" w14:textId="77777777" w:rsidR="00B7192A" w:rsidRPr="00293581" w:rsidRDefault="00B7192A" w:rsidP="008F6899">
      <w:pPr>
        <w:rPr>
          <w:lang w:val="it-CH"/>
        </w:rPr>
        <w:sectPr w:rsidR="00B7192A" w:rsidRPr="00293581" w:rsidSect="00BF1FF7">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RPr="00A4303F" w14:paraId="5B7C4F0A" w14:textId="77777777" w:rsidTr="00087ABB">
        <w:tc>
          <w:tcPr>
            <w:tcW w:w="15538" w:type="dxa"/>
            <w:shd w:val="clear" w:color="auto" w:fill="D9D9D9"/>
          </w:tcPr>
          <w:p w14:paraId="3D5CEE53" w14:textId="77777777" w:rsidR="00B7192A" w:rsidRPr="00F71BC5" w:rsidRDefault="00D73A57" w:rsidP="00951795">
            <w:pPr>
              <w:spacing w:line="360" w:lineRule="auto"/>
              <w:rPr>
                <w:rFonts w:cs="Arial"/>
                <w:b/>
                <w:sz w:val="16"/>
                <w:szCs w:val="16"/>
                <w:lang w:val="it-CH"/>
              </w:rPr>
            </w:pPr>
            <w:r w:rsidRPr="00F71BC5">
              <w:rPr>
                <w:rFonts w:cs="Arial"/>
                <w:b/>
                <w:sz w:val="16"/>
                <w:szCs w:val="16"/>
                <w:lang w:val="it-CH"/>
              </w:rPr>
              <w:lastRenderedPageBreak/>
              <w:t>2°</w:t>
            </w:r>
            <w:r w:rsidR="00C23337" w:rsidRPr="00F71BC5">
              <w:rPr>
                <w:rFonts w:cs="Arial"/>
                <w:b/>
                <w:sz w:val="16"/>
                <w:szCs w:val="16"/>
                <w:lang w:val="it-CH"/>
              </w:rPr>
              <w:t xml:space="preserve"> </w:t>
            </w:r>
            <w:r w:rsidR="0099304D" w:rsidRPr="0099304D">
              <w:rPr>
                <w:rFonts w:cs="Arial"/>
                <w:b/>
                <w:sz w:val="16"/>
                <w:szCs w:val="16"/>
                <w:lang w:val="it-CH"/>
              </w:rPr>
              <w:t>pilastro “</w:t>
            </w:r>
            <w:r w:rsidR="0099304D">
              <w:rPr>
                <w:rFonts w:cs="Arial"/>
                <w:b/>
                <w:sz w:val="16"/>
                <w:szCs w:val="16"/>
                <w:lang w:val="it-CH"/>
              </w:rPr>
              <w:t>Formazione</w:t>
            </w:r>
            <w:r w:rsidR="0099304D" w:rsidRPr="0099304D">
              <w:rPr>
                <w:rFonts w:cs="Arial"/>
                <w:b/>
                <w:sz w:val="16"/>
                <w:szCs w:val="16"/>
                <w:lang w:val="it-CH"/>
              </w:rPr>
              <w:t xml:space="preserve"> e </w:t>
            </w:r>
            <w:r w:rsidR="0099304D">
              <w:rPr>
                <w:rFonts w:cs="Arial"/>
                <w:b/>
                <w:sz w:val="16"/>
                <w:szCs w:val="16"/>
                <w:lang w:val="it-CH"/>
              </w:rPr>
              <w:t>lavoro</w:t>
            </w:r>
            <w:r w:rsidR="0099304D" w:rsidRPr="0099304D">
              <w:rPr>
                <w:rFonts w:cs="Arial"/>
                <w:b/>
                <w:sz w:val="16"/>
                <w:szCs w:val="16"/>
                <w:lang w:val="it-CH"/>
              </w:rPr>
              <w:t xml:space="preserve">” / Ambiti di promozione </w:t>
            </w:r>
            <w:r w:rsidR="0099304D">
              <w:rPr>
                <w:rFonts w:cs="Arial"/>
                <w:b/>
                <w:sz w:val="16"/>
                <w:szCs w:val="16"/>
                <w:lang w:val="it-CH"/>
              </w:rPr>
              <w:t>“</w:t>
            </w:r>
            <w:r w:rsidR="0099304D" w:rsidRPr="0099304D">
              <w:rPr>
                <w:rFonts w:cs="Arial"/>
                <w:b/>
                <w:sz w:val="16"/>
                <w:szCs w:val="16"/>
                <w:lang w:val="it-CH"/>
              </w:rPr>
              <w:t>Sostegno alla prima infanzia</w:t>
            </w:r>
            <w:r w:rsidR="0099304D">
              <w:rPr>
                <w:rFonts w:cs="Arial"/>
                <w:b/>
                <w:sz w:val="16"/>
                <w:szCs w:val="16"/>
                <w:lang w:val="it-CH"/>
              </w:rPr>
              <w:t>”</w:t>
            </w:r>
          </w:p>
          <w:p w14:paraId="312FAA43" w14:textId="77777777" w:rsidR="00B7192A" w:rsidRDefault="0099304D" w:rsidP="0099304D">
            <w:pPr>
              <w:numPr>
                <w:ilvl w:val="0"/>
                <w:numId w:val="16"/>
              </w:numPr>
              <w:rPr>
                <w:rFonts w:cs="Arial"/>
                <w:sz w:val="16"/>
                <w:szCs w:val="16"/>
                <w:lang w:val="it-CH"/>
              </w:rPr>
            </w:pPr>
            <w:r w:rsidRPr="0099304D">
              <w:rPr>
                <w:rFonts w:cs="Arial"/>
                <w:sz w:val="16"/>
                <w:szCs w:val="16"/>
                <w:lang w:val="it-CH"/>
              </w:rPr>
              <w:t>Le famiglie migranti sono informate in merito alle offerte sanitarie, alle offerte di sostegno alle famiglie nonché alle offerte di promozione della salute e dell’integrazione e godono di pari opportunità d’accesso alle stesse.</w:t>
            </w:r>
          </w:p>
          <w:p w14:paraId="0CA3AA74" w14:textId="77777777" w:rsidR="008F6899" w:rsidRDefault="008F6899" w:rsidP="008F6899">
            <w:pPr>
              <w:ind w:left="360"/>
              <w:rPr>
                <w:rFonts w:cs="Arial"/>
                <w:sz w:val="16"/>
                <w:szCs w:val="16"/>
                <w:lang w:val="it-CH"/>
              </w:rPr>
            </w:pPr>
          </w:p>
          <w:p w14:paraId="7DCEDD02" w14:textId="77777777" w:rsidR="00836816" w:rsidRPr="00042192" w:rsidRDefault="00836816" w:rsidP="00836816">
            <w:pPr>
              <w:spacing w:line="360" w:lineRule="auto"/>
              <w:rPr>
                <w:rFonts w:cs="Arial"/>
                <w:b/>
                <w:sz w:val="16"/>
                <w:szCs w:val="16"/>
                <w:lang w:val="it-CH"/>
              </w:rPr>
            </w:pPr>
            <w:r w:rsidRPr="00042192">
              <w:rPr>
                <w:rFonts w:cs="Arial"/>
                <w:b/>
                <w:sz w:val="16"/>
                <w:szCs w:val="16"/>
                <w:lang w:val="it-CH"/>
              </w:rPr>
              <w:t>Agenda Integrazione Svizzera – Moduli di promozione “Lingua”</w:t>
            </w:r>
          </w:p>
          <w:p w14:paraId="040190C3" w14:textId="77777777" w:rsidR="008F6899" w:rsidRPr="00042192" w:rsidRDefault="00042192" w:rsidP="00042192">
            <w:pPr>
              <w:pStyle w:val="Listenabsatz"/>
              <w:numPr>
                <w:ilvl w:val="0"/>
                <w:numId w:val="16"/>
              </w:numPr>
              <w:tabs>
                <w:tab w:val="left" w:pos="284"/>
              </w:tabs>
              <w:autoSpaceDE w:val="0"/>
              <w:autoSpaceDN w:val="0"/>
              <w:adjustRightInd w:val="0"/>
              <w:spacing w:line="360" w:lineRule="auto"/>
              <w:rPr>
                <w:rFonts w:cs="Arial"/>
                <w:color w:val="000000"/>
                <w:sz w:val="16"/>
                <w:szCs w:val="16"/>
                <w:lang w:val="it-CH"/>
              </w:rPr>
            </w:pPr>
            <w:r w:rsidRPr="00042192">
              <w:rPr>
                <w:rFonts w:cs="Arial"/>
                <w:color w:val="000000"/>
                <w:sz w:val="16"/>
                <w:szCs w:val="16"/>
                <w:lang w:val="it-CH"/>
              </w:rPr>
              <w:t>I bambini possiedono competenze orali in una delle lingue nazionali ancor prima di iniziare la scuola dell’infanzia.</w:t>
            </w:r>
          </w:p>
          <w:p w14:paraId="4B1B4635" w14:textId="77777777" w:rsidR="008F6899" w:rsidRPr="00042192" w:rsidRDefault="00042192" w:rsidP="008F6899">
            <w:pPr>
              <w:spacing w:line="360" w:lineRule="auto"/>
              <w:rPr>
                <w:rFonts w:cs="Arial"/>
                <w:sz w:val="16"/>
                <w:szCs w:val="16"/>
              </w:rPr>
            </w:pPr>
            <w:proofErr w:type="spellStart"/>
            <w:r w:rsidRPr="00042192">
              <w:rPr>
                <w:rFonts w:cs="Arial"/>
                <w:sz w:val="16"/>
                <w:szCs w:val="16"/>
                <w:u w:val="single"/>
              </w:rPr>
              <w:t>Gruppo</w:t>
            </w:r>
            <w:proofErr w:type="spellEnd"/>
            <w:r w:rsidRPr="00042192">
              <w:rPr>
                <w:rFonts w:cs="Arial"/>
                <w:sz w:val="16"/>
                <w:szCs w:val="16"/>
                <w:u w:val="single"/>
              </w:rPr>
              <w:t xml:space="preserve"> </w:t>
            </w:r>
            <w:proofErr w:type="spellStart"/>
            <w:r w:rsidRPr="00042192">
              <w:rPr>
                <w:rFonts w:cs="Arial"/>
                <w:sz w:val="16"/>
                <w:szCs w:val="16"/>
                <w:u w:val="single"/>
              </w:rPr>
              <w:t>target</w:t>
            </w:r>
            <w:proofErr w:type="spellEnd"/>
            <w:r w:rsidR="008F6899" w:rsidRPr="00042192">
              <w:rPr>
                <w:rFonts w:cs="Arial"/>
                <w:sz w:val="16"/>
                <w:szCs w:val="16"/>
              </w:rPr>
              <w:t xml:space="preserve">: </w:t>
            </w:r>
          </w:p>
          <w:p w14:paraId="70613006" w14:textId="77777777" w:rsidR="008F6899" w:rsidRPr="00042192" w:rsidRDefault="00042192" w:rsidP="00042192">
            <w:pPr>
              <w:numPr>
                <w:ilvl w:val="0"/>
                <w:numId w:val="16"/>
              </w:numPr>
              <w:spacing w:after="240"/>
              <w:rPr>
                <w:rFonts w:cs="Arial"/>
                <w:sz w:val="16"/>
                <w:szCs w:val="16"/>
                <w:lang w:val="it-CH"/>
              </w:rPr>
            </w:pPr>
            <w:r w:rsidRPr="00042192">
              <w:rPr>
                <w:rFonts w:cs="Arial"/>
                <w:color w:val="000000"/>
                <w:sz w:val="16"/>
                <w:szCs w:val="16"/>
                <w:lang w:val="it-CH"/>
              </w:rPr>
              <w:t>bambini di meno di quattro anni di età (offerte in parallelo con quelle per l’integrazione dei genitori).</w:t>
            </w:r>
          </w:p>
        </w:tc>
      </w:tr>
    </w:tbl>
    <w:p w14:paraId="4AF10C06" w14:textId="77777777" w:rsidR="00B7192A" w:rsidRPr="00042192" w:rsidRDefault="00B7192A">
      <w:pPr>
        <w:rPr>
          <w:lang w:val="it-CH"/>
        </w:rPr>
      </w:pPr>
    </w:p>
    <w:p w14:paraId="1C671068" w14:textId="77777777" w:rsidR="008F6899" w:rsidRPr="00042192" w:rsidRDefault="008F6899">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8F6899" w:rsidRPr="00F71BC5" w14:paraId="7E9220BE" w14:textId="77777777" w:rsidTr="008F6899">
        <w:tc>
          <w:tcPr>
            <w:tcW w:w="15309" w:type="dxa"/>
            <w:gridSpan w:val="7"/>
            <w:shd w:val="clear" w:color="auto" w:fill="D9D9D9" w:themeFill="background1" w:themeFillShade="D9"/>
          </w:tcPr>
          <w:p w14:paraId="38ED3189" w14:textId="77777777" w:rsidR="008F6899" w:rsidRPr="00F71BC5" w:rsidRDefault="008F6899" w:rsidP="008F6899">
            <w:pPr>
              <w:tabs>
                <w:tab w:val="center" w:pos="7546"/>
                <w:tab w:val="left" w:pos="10280"/>
              </w:tabs>
              <w:rPr>
                <w:rFonts w:cs="Arial"/>
                <w:b/>
                <w:sz w:val="16"/>
                <w:szCs w:val="16"/>
                <w:lang w:val="it-CH"/>
              </w:rPr>
            </w:pPr>
            <w:r w:rsidRPr="00042192">
              <w:rPr>
                <w:rFonts w:cs="Arial"/>
                <w:lang w:val="it-CH"/>
              </w:rPr>
              <w:tab/>
            </w:r>
            <w:proofErr w:type="spellStart"/>
            <w:r>
              <w:rPr>
                <w:rFonts w:cs="Arial"/>
              </w:rPr>
              <w:t>P</w:t>
            </w:r>
            <w:r w:rsidRPr="008F6899">
              <w:rPr>
                <w:rFonts w:cs="Arial"/>
              </w:rPr>
              <w:t>rogrammi</w:t>
            </w:r>
            <w:proofErr w:type="spellEnd"/>
            <w:r w:rsidRPr="008F6899">
              <w:rPr>
                <w:rFonts w:cs="Arial"/>
              </w:rPr>
              <w:t xml:space="preserve"> </w:t>
            </w:r>
            <w:proofErr w:type="spellStart"/>
            <w:r w:rsidRPr="008F6899">
              <w:rPr>
                <w:rFonts w:cs="Arial"/>
              </w:rPr>
              <w:t>cantonali</w:t>
            </w:r>
            <w:proofErr w:type="spellEnd"/>
            <w:r w:rsidRPr="008F6899">
              <w:rPr>
                <w:rFonts w:cs="Arial"/>
              </w:rPr>
              <w:t xml:space="preserve"> d’</w:t>
            </w:r>
            <w:proofErr w:type="spellStart"/>
            <w:r w:rsidRPr="008F6899">
              <w:rPr>
                <w:rFonts w:cs="Arial"/>
              </w:rPr>
              <w:t>integrazione</w:t>
            </w:r>
            <w:proofErr w:type="spellEnd"/>
            <w:r w:rsidRPr="008F6899">
              <w:rPr>
                <w:rFonts w:cs="Arial"/>
              </w:rPr>
              <w:t xml:space="preserve"> </w:t>
            </w:r>
            <w:r>
              <w:rPr>
                <w:rFonts w:cs="Arial"/>
              </w:rPr>
              <w:t>2018-2021</w:t>
            </w:r>
            <w:r>
              <w:rPr>
                <w:rFonts w:cs="Arial"/>
              </w:rPr>
              <w:tab/>
            </w:r>
          </w:p>
        </w:tc>
      </w:tr>
      <w:tr w:rsidR="008F6899" w:rsidRPr="00F71BC5" w14:paraId="2687DB91" w14:textId="77777777" w:rsidTr="00104A5B">
        <w:tc>
          <w:tcPr>
            <w:tcW w:w="528" w:type="dxa"/>
            <w:shd w:val="clear" w:color="auto" w:fill="F2F2F2"/>
          </w:tcPr>
          <w:p w14:paraId="46FF2045"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N°</w:t>
            </w:r>
          </w:p>
        </w:tc>
        <w:tc>
          <w:tcPr>
            <w:tcW w:w="2462" w:type="dxa"/>
            <w:shd w:val="clear" w:color="auto" w:fill="F2F2F2"/>
          </w:tcPr>
          <w:p w14:paraId="4485CBA9"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 xml:space="preserve">Risultati </w:t>
            </w:r>
            <w:r w:rsidRPr="00F71BC5">
              <w:rPr>
                <w:rFonts w:cs="Arial"/>
                <w:b/>
                <w:sz w:val="16"/>
                <w:szCs w:val="16"/>
                <w:lang w:val="it-CH"/>
              </w:rPr>
              <w:br/>
              <w:t>(</w:t>
            </w:r>
            <w:proofErr w:type="spellStart"/>
            <w:r w:rsidRPr="00F71BC5">
              <w:rPr>
                <w:rFonts w:cs="Arial"/>
                <w:b/>
                <w:sz w:val="16"/>
                <w:szCs w:val="16"/>
                <w:lang w:val="it-CH"/>
              </w:rPr>
              <w:t>Outcome</w:t>
            </w:r>
            <w:proofErr w:type="spellEnd"/>
            <w:r w:rsidRPr="00F71BC5">
              <w:rPr>
                <w:rFonts w:cs="Arial"/>
                <w:b/>
                <w:sz w:val="16"/>
                <w:szCs w:val="16"/>
                <w:lang w:val="it-CH"/>
              </w:rPr>
              <w:t>)</w:t>
            </w:r>
          </w:p>
          <w:p w14:paraId="5BE2EF01" w14:textId="77777777" w:rsidR="008F6899" w:rsidRPr="00F71BC5" w:rsidRDefault="008F6899" w:rsidP="00671141">
            <w:pPr>
              <w:spacing w:line="240" w:lineRule="auto"/>
              <w:rPr>
                <w:rFonts w:cs="Arial"/>
                <w:b/>
                <w:sz w:val="16"/>
                <w:szCs w:val="16"/>
                <w:lang w:val="it-CH"/>
              </w:rPr>
            </w:pPr>
          </w:p>
          <w:p w14:paraId="2BF7E6AF" w14:textId="77777777" w:rsidR="008F6899" w:rsidRPr="00F71BC5" w:rsidRDefault="008F6899" w:rsidP="00671141">
            <w:pPr>
              <w:spacing w:line="240" w:lineRule="auto"/>
              <w:rPr>
                <w:rFonts w:cs="Arial"/>
                <w:i/>
                <w:sz w:val="16"/>
                <w:szCs w:val="16"/>
                <w:lang w:val="it-CH"/>
              </w:rPr>
            </w:pPr>
          </w:p>
        </w:tc>
        <w:tc>
          <w:tcPr>
            <w:tcW w:w="2464" w:type="dxa"/>
            <w:shd w:val="clear" w:color="auto" w:fill="F2F2F2"/>
          </w:tcPr>
          <w:p w14:paraId="6059A1F0"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Prodotti (Output)</w:t>
            </w:r>
          </w:p>
          <w:p w14:paraId="69A65046" w14:textId="77777777" w:rsidR="008F6899" w:rsidRPr="00F71BC5" w:rsidRDefault="008F6899" w:rsidP="00671141">
            <w:pPr>
              <w:spacing w:line="240" w:lineRule="auto"/>
              <w:rPr>
                <w:rFonts w:cs="Arial"/>
                <w:i/>
                <w:sz w:val="16"/>
                <w:szCs w:val="16"/>
                <w:lang w:val="it-CH"/>
              </w:rPr>
            </w:pPr>
            <w:r w:rsidRPr="00F71BC5">
              <w:rPr>
                <w:rFonts w:cs="Arial"/>
                <w:i/>
                <w:sz w:val="16"/>
                <w:szCs w:val="16"/>
                <w:lang w:val="it-CH"/>
              </w:rPr>
              <w:t>SMART: specifico, misurabile, adeguato, realistico, in funzione del tempo</w:t>
            </w:r>
          </w:p>
        </w:tc>
        <w:tc>
          <w:tcPr>
            <w:tcW w:w="2464" w:type="dxa"/>
            <w:shd w:val="clear" w:color="auto" w:fill="F2F2F2"/>
          </w:tcPr>
          <w:p w14:paraId="2C627056"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Realizzazione prevista /</w:t>
            </w:r>
          </w:p>
          <w:p w14:paraId="577C6417"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Misure</w:t>
            </w:r>
          </w:p>
        </w:tc>
        <w:tc>
          <w:tcPr>
            <w:tcW w:w="2463" w:type="dxa"/>
            <w:shd w:val="clear" w:color="auto" w:fill="F2F2F2"/>
          </w:tcPr>
          <w:p w14:paraId="5A189FD2"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Tappe</w:t>
            </w:r>
          </w:p>
        </w:tc>
        <w:tc>
          <w:tcPr>
            <w:tcW w:w="2464" w:type="dxa"/>
            <w:shd w:val="clear" w:color="auto" w:fill="F2F2F2"/>
          </w:tcPr>
          <w:p w14:paraId="7DB8107B" w14:textId="77777777" w:rsidR="008F6899" w:rsidRPr="00F71BC5" w:rsidRDefault="008F6899" w:rsidP="00671141">
            <w:pPr>
              <w:spacing w:line="240" w:lineRule="auto"/>
              <w:rPr>
                <w:rFonts w:cs="Arial"/>
                <w:b/>
                <w:sz w:val="16"/>
                <w:szCs w:val="16"/>
                <w:lang w:val="it-CH"/>
              </w:rPr>
            </w:pPr>
            <w:proofErr w:type="spellStart"/>
            <w:r w:rsidRPr="00F71BC5">
              <w:rPr>
                <w:rFonts w:cs="Arial"/>
                <w:b/>
                <w:sz w:val="16"/>
                <w:szCs w:val="16"/>
                <w:lang w:val="it-CH"/>
              </w:rPr>
              <w:t>Controlling</w:t>
            </w:r>
            <w:proofErr w:type="spellEnd"/>
            <w:r w:rsidRPr="00F71BC5">
              <w:rPr>
                <w:rFonts w:cs="Arial"/>
                <w:b/>
                <w:sz w:val="16"/>
                <w:szCs w:val="16"/>
                <w:lang w:val="it-CH"/>
              </w:rPr>
              <w:t xml:space="preserve"> / </w:t>
            </w:r>
            <w:proofErr w:type="spellStart"/>
            <w:r w:rsidRPr="00F71BC5">
              <w:rPr>
                <w:rFonts w:cs="Arial"/>
                <w:b/>
                <w:sz w:val="16"/>
                <w:szCs w:val="16"/>
                <w:lang w:val="it-CH"/>
              </w:rPr>
              <w:t>Valuazione</w:t>
            </w:r>
            <w:proofErr w:type="spellEnd"/>
          </w:p>
        </w:tc>
        <w:tc>
          <w:tcPr>
            <w:tcW w:w="2464" w:type="dxa"/>
            <w:shd w:val="clear" w:color="auto" w:fill="F2F2F2"/>
          </w:tcPr>
          <w:p w14:paraId="195D2CAE" w14:textId="77777777" w:rsidR="008F6899" w:rsidRPr="00F71BC5" w:rsidRDefault="008F6899" w:rsidP="00671141">
            <w:pPr>
              <w:spacing w:line="240" w:lineRule="auto"/>
              <w:rPr>
                <w:rFonts w:cs="Arial"/>
                <w:b/>
                <w:sz w:val="16"/>
                <w:szCs w:val="16"/>
                <w:lang w:val="it-CH"/>
              </w:rPr>
            </w:pPr>
            <w:proofErr w:type="spellStart"/>
            <w:r w:rsidRPr="00F71BC5">
              <w:rPr>
                <w:rFonts w:cs="Arial"/>
                <w:b/>
                <w:sz w:val="16"/>
                <w:szCs w:val="16"/>
                <w:lang w:val="it-CH"/>
              </w:rPr>
              <w:t>Risponsabilità</w:t>
            </w:r>
            <w:proofErr w:type="spellEnd"/>
            <w:r w:rsidRPr="00F71BC5">
              <w:rPr>
                <w:rFonts w:cs="Arial"/>
                <w:b/>
                <w:sz w:val="16"/>
                <w:szCs w:val="16"/>
                <w:lang w:val="it-CH"/>
              </w:rPr>
              <w:t xml:space="preserve"> e partner</w:t>
            </w:r>
          </w:p>
        </w:tc>
      </w:tr>
      <w:tr w:rsidR="008F6899" w:rsidRPr="00F71BC5" w14:paraId="29E78DC6" w14:textId="77777777" w:rsidTr="00104A5B">
        <w:trPr>
          <w:trHeight w:val="284"/>
        </w:trPr>
        <w:tc>
          <w:tcPr>
            <w:tcW w:w="528" w:type="dxa"/>
            <w:shd w:val="clear" w:color="auto" w:fill="auto"/>
          </w:tcPr>
          <w:p w14:paraId="44FF00AC" w14:textId="77777777" w:rsidR="008F6899" w:rsidRPr="00F71BC5" w:rsidRDefault="008F6899" w:rsidP="008F6899">
            <w:pPr>
              <w:rPr>
                <w:lang w:val="it-CH"/>
              </w:rPr>
            </w:pPr>
          </w:p>
        </w:tc>
        <w:tc>
          <w:tcPr>
            <w:tcW w:w="2462" w:type="dxa"/>
            <w:shd w:val="clear" w:color="auto" w:fill="auto"/>
          </w:tcPr>
          <w:p w14:paraId="05C9ACC4" w14:textId="77777777" w:rsidR="008F6899" w:rsidRPr="00F71BC5" w:rsidRDefault="008F6899" w:rsidP="008F6899">
            <w:pPr>
              <w:rPr>
                <w:lang w:val="it-CH"/>
              </w:rPr>
            </w:pPr>
          </w:p>
        </w:tc>
        <w:tc>
          <w:tcPr>
            <w:tcW w:w="2464" w:type="dxa"/>
            <w:shd w:val="clear" w:color="auto" w:fill="auto"/>
          </w:tcPr>
          <w:p w14:paraId="24F58C5C" w14:textId="77777777" w:rsidR="008F6899" w:rsidRPr="00F71BC5" w:rsidRDefault="008F6899" w:rsidP="008F6899">
            <w:pPr>
              <w:rPr>
                <w:lang w:val="it-CH"/>
              </w:rPr>
            </w:pPr>
          </w:p>
        </w:tc>
        <w:tc>
          <w:tcPr>
            <w:tcW w:w="2464" w:type="dxa"/>
            <w:shd w:val="clear" w:color="auto" w:fill="auto"/>
          </w:tcPr>
          <w:p w14:paraId="7B165EE3" w14:textId="77777777" w:rsidR="008F6899" w:rsidRPr="00F71BC5" w:rsidRDefault="008F6899" w:rsidP="008F6899">
            <w:pPr>
              <w:rPr>
                <w:lang w:val="it-CH"/>
              </w:rPr>
            </w:pPr>
          </w:p>
        </w:tc>
        <w:tc>
          <w:tcPr>
            <w:tcW w:w="2463" w:type="dxa"/>
            <w:shd w:val="clear" w:color="auto" w:fill="auto"/>
          </w:tcPr>
          <w:p w14:paraId="244336E2" w14:textId="77777777" w:rsidR="008F6899" w:rsidRPr="00F71BC5" w:rsidRDefault="008F6899" w:rsidP="008F6899">
            <w:pPr>
              <w:rPr>
                <w:lang w:val="it-CH"/>
              </w:rPr>
            </w:pPr>
          </w:p>
        </w:tc>
        <w:tc>
          <w:tcPr>
            <w:tcW w:w="2464" w:type="dxa"/>
            <w:shd w:val="clear" w:color="auto" w:fill="auto"/>
          </w:tcPr>
          <w:p w14:paraId="419D3EDD" w14:textId="77777777" w:rsidR="008F6899" w:rsidRPr="00F71BC5" w:rsidRDefault="008F6899" w:rsidP="008F6899">
            <w:pPr>
              <w:rPr>
                <w:lang w:val="it-CH"/>
              </w:rPr>
            </w:pPr>
          </w:p>
        </w:tc>
        <w:tc>
          <w:tcPr>
            <w:tcW w:w="2464" w:type="dxa"/>
            <w:shd w:val="clear" w:color="auto" w:fill="auto"/>
          </w:tcPr>
          <w:p w14:paraId="4881780E" w14:textId="77777777" w:rsidR="008F6899" w:rsidRPr="00F71BC5" w:rsidRDefault="008F6899" w:rsidP="008F6899">
            <w:pPr>
              <w:rPr>
                <w:lang w:val="it-CH"/>
              </w:rPr>
            </w:pPr>
          </w:p>
        </w:tc>
      </w:tr>
      <w:tr w:rsidR="008F6899" w:rsidRPr="00F71BC5" w14:paraId="431037CB" w14:textId="77777777" w:rsidTr="00104A5B">
        <w:trPr>
          <w:trHeight w:val="284"/>
        </w:trPr>
        <w:tc>
          <w:tcPr>
            <w:tcW w:w="528" w:type="dxa"/>
            <w:shd w:val="clear" w:color="auto" w:fill="auto"/>
          </w:tcPr>
          <w:p w14:paraId="3336B2DB" w14:textId="77777777" w:rsidR="008F6899" w:rsidRPr="00F71BC5" w:rsidRDefault="008F6899" w:rsidP="008F6899">
            <w:pPr>
              <w:rPr>
                <w:lang w:val="it-CH"/>
              </w:rPr>
            </w:pPr>
          </w:p>
        </w:tc>
        <w:tc>
          <w:tcPr>
            <w:tcW w:w="2462" w:type="dxa"/>
            <w:shd w:val="clear" w:color="auto" w:fill="auto"/>
          </w:tcPr>
          <w:p w14:paraId="547851CD" w14:textId="77777777" w:rsidR="008F6899" w:rsidRPr="00F71BC5" w:rsidRDefault="008F6899" w:rsidP="008F6899">
            <w:pPr>
              <w:rPr>
                <w:lang w:val="it-CH"/>
              </w:rPr>
            </w:pPr>
          </w:p>
        </w:tc>
        <w:tc>
          <w:tcPr>
            <w:tcW w:w="2464" w:type="dxa"/>
            <w:shd w:val="clear" w:color="auto" w:fill="auto"/>
          </w:tcPr>
          <w:p w14:paraId="26E701F0" w14:textId="77777777" w:rsidR="008F6899" w:rsidRPr="00F71BC5" w:rsidRDefault="008F6899" w:rsidP="008F6899">
            <w:pPr>
              <w:rPr>
                <w:lang w:val="it-CH"/>
              </w:rPr>
            </w:pPr>
          </w:p>
        </w:tc>
        <w:tc>
          <w:tcPr>
            <w:tcW w:w="2464" w:type="dxa"/>
            <w:shd w:val="clear" w:color="auto" w:fill="auto"/>
          </w:tcPr>
          <w:p w14:paraId="07420D36" w14:textId="77777777" w:rsidR="008F6899" w:rsidRPr="00F71BC5" w:rsidRDefault="008F6899" w:rsidP="008F6899">
            <w:pPr>
              <w:rPr>
                <w:lang w:val="it-CH"/>
              </w:rPr>
            </w:pPr>
          </w:p>
        </w:tc>
        <w:tc>
          <w:tcPr>
            <w:tcW w:w="2463" w:type="dxa"/>
            <w:shd w:val="clear" w:color="auto" w:fill="auto"/>
          </w:tcPr>
          <w:p w14:paraId="0C018CDD" w14:textId="77777777" w:rsidR="008F6899" w:rsidRPr="00F71BC5" w:rsidRDefault="008F6899" w:rsidP="008F6899">
            <w:pPr>
              <w:rPr>
                <w:lang w:val="it-CH"/>
              </w:rPr>
            </w:pPr>
          </w:p>
        </w:tc>
        <w:tc>
          <w:tcPr>
            <w:tcW w:w="2464" w:type="dxa"/>
            <w:shd w:val="clear" w:color="auto" w:fill="auto"/>
          </w:tcPr>
          <w:p w14:paraId="3285AF43" w14:textId="77777777" w:rsidR="008F6899" w:rsidRPr="00F71BC5" w:rsidRDefault="008F6899" w:rsidP="008F6899">
            <w:pPr>
              <w:rPr>
                <w:lang w:val="it-CH"/>
              </w:rPr>
            </w:pPr>
          </w:p>
        </w:tc>
        <w:tc>
          <w:tcPr>
            <w:tcW w:w="2464" w:type="dxa"/>
            <w:shd w:val="clear" w:color="auto" w:fill="auto"/>
          </w:tcPr>
          <w:p w14:paraId="4DA160ED" w14:textId="77777777" w:rsidR="008F6899" w:rsidRPr="00F71BC5" w:rsidRDefault="008F6899" w:rsidP="008F6899">
            <w:pPr>
              <w:rPr>
                <w:lang w:val="it-CH"/>
              </w:rPr>
            </w:pPr>
          </w:p>
        </w:tc>
      </w:tr>
      <w:tr w:rsidR="008F6899" w:rsidRPr="00F71BC5" w14:paraId="1A329D18" w14:textId="77777777" w:rsidTr="00104A5B">
        <w:trPr>
          <w:trHeight w:val="284"/>
        </w:trPr>
        <w:tc>
          <w:tcPr>
            <w:tcW w:w="528" w:type="dxa"/>
            <w:shd w:val="clear" w:color="auto" w:fill="auto"/>
          </w:tcPr>
          <w:p w14:paraId="60393C76" w14:textId="77777777" w:rsidR="008F6899" w:rsidRPr="00F71BC5" w:rsidRDefault="008F6899" w:rsidP="008F6899">
            <w:pPr>
              <w:rPr>
                <w:lang w:val="it-CH"/>
              </w:rPr>
            </w:pPr>
          </w:p>
        </w:tc>
        <w:tc>
          <w:tcPr>
            <w:tcW w:w="2462" w:type="dxa"/>
            <w:shd w:val="clear" w:color="auto" w:fill="auto"/>
          </w:tcPr>
          <w:p w14:paraId="0ED17348" w14:textId="77777777" w:rsidR="008F6899" w:rsidRPr="00F71BC5" w:rsidRDefault="008F6899" w:rsidP="008F6899">
            <w:pPr>
              <w:rPr>
                <w:lang w:val="it-CH"/>
              </w:rPr>
            </w:pPr>
          </w:p>
        </w:tc>
        <w:tc>
          <w:tcPr>
            <w:tcW w:w="2464" w:type="dxa"/>
            <w:shd w:val="clear" w:color="auto" w:fill="auto"/>
          </w:tcPr>
          <w:p w14:paraId="144040AA" w14:textId="77777777" w:rsidR="008F6899" w:rsidRPr="00F71BC5" w:rsidRDefault="008F6899" w:rsidP="008F6899">
            <w:pPr>
              <w:rPr>
                <w:lang w:val="it-CH"/>
              </w:rPr>
            </w:pPr>
          </w:p>
        </w:tc>
        <w:tc>
          <w:tcPr>
            <w:tcW w:w="2464" w:type="dxa"/>
            <w:shd w:val="clear" w:color="auto" w:fill="auto"/>
          </w:tcPr>
          <w:p w14:paraId="7FFD7360" w14:textId="77777777" w:rsidR="008F6899" w:rsidRPr="00F71BC5" w:rsidRDefault="008F6899" w:rsidP="008F6899">
            <w:pPr>
              <w:rPr>
                <w:lang w:val="it-CH"/>
              </w:rPr>
            </w:pPr>
          </w:p>
        </w:tc>
        <w:tc>
          <w:tcPr>
            <w:tcW w:w="2463" w:type="dxa"/>
            <w:shd w:val="clear" w:color="auto" w:fill="auto"/>
          </w:tcPr>
          <w:p w14:paraId="39401DDD" w14:textId="77777777" w:rsidR="008F6899" w:rsidRPr="00F71BC5" w:rsidRDefault="008F6899" w:rsidP="008F6899">
            <w:pPr>
              <w:rPr>
                <w:lang w:val="it-CH"/>
              </w:rPr>
            </w:pPr>
          </w:p>
        </w:tc>
        <w:tc>
          <w:tcPr>
            <w:tcW w:w="2464" w:type="dxa"/>
            <w:shd w:val="clear" w:color="auto" w:fill="auto"/>
          </w:tcPr>
          <w:p w14:paraId="6BC68804" w14:textId="77777777" w:rsidR="008F6899" w:rsidRPr="00F71BC5" w:rsidRDefault="008F6899" w:rsidP="008F6899">
            <w:pPr>
              <w:rPr>
                <w:lang w:val="it-CH"/>
              </w:rPr>
            </w:pPr>
          </w:p>
        </w:tc>
        <w:tc>
          <w:tcPr>
            <w:tcW w:w="2464" w:type="dxa"/>
            <w:shd w:val="clear" w:color="auto" w:fill="auto"/>
          </w:tcPr>
          <w:p w14:paraId="3A5CEE66" w14:textId="77777777" w:rsidR="008F6899" w:rsidRPr="00F71BC5" w:rsidRDefault="008F6899" w:rsidP="008F6899">
            <w:pPr>
              <w:rPr>
                <w:lang w:val="it-CH"/>
              </w:rPr>
            </w:pPr>
          </w:p>
        </w:tc>
      </w:tr>
    </w:tbl>
    <w:p w14:paraId="22C153A0" w14:textId="77777777" w:rsidR="008F6899" w:rsidRDefault="008F6899">
      <w:pPr>
        <w:rPr>
          <w:lang w:val="it-CH"/>
        </w:rPr>
      </w:pPr>
    </w:p>
    <w:p w14:paraId="6DB1D38D" w14:textId="77777777" w:rsidR="008F6899" w:rsidRDefault="008F6899" w:rsidP="008F6899">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671141" w14:paraId="59766151" w14:textId="77777777" w:rsidTr="0060669A">
        <w:trPr>
          <w:trHeight w:val="284"/>
        </w:trPr>
        <w:tc>
          <w:tcPr>
            <w:tcW w:w="15309" w:type="dxa"/>
            <w:gridSpan w:val="7"/>
            <w:shd w:val="clear" w:color="auto" w:fill="D9D9D9" w:themeFill="background1" w:themeFillShade="D9"/>
          </w:tcPr>
          <w:p w14:paraId="5A0DAB6D" w14:textId="77777777" w:rsidR="00671141" w:rsidRPr="008F6899" w:rsidRDefault="00671141" w:rsidP="00671141">
            <w:pPr>
              <w:jc w:val="center"/>
              <w:rPr>
                <w:rFonts w:cs="Arial"/>
                <w:highlight w:val="yellow"/>
              </w:rPr>
            </w:pPr>
            <w:r w:rsidRPr="00671141">
              <w:t xml:space="preserve">Agenda </w:t>
            </w:r>
            <w:proofErr w:type="spellStart"/>
            <w:r w:rsidRPr="00671141">
              <w:t>Integrazione</w:t>
            </w:r>
            <w:proofErr w:type="spellEnd"/>
            <w:r w:rsidRPr="00671141">
              <w:t xml:space="preserve"> Svizzera</w:t>
            </w:r>
          </w:p>
        </w:tc>
      </w:tr>
      <w:tr w:rsidR="00671141" w14:paraId="13A96453" w14:textId="77777777" w:rsidTr="0060669A">
        <w:tc>
          <w:tcPr>
            <w:tcW w:w="528" w:type="dxa"/>
            <w:shd w:val="clear" w:color="auto" w:fill="F2F2F2"/>
          </w:tcPr>
          <w:p w14:paraId="2D804FC5" w14:textId="77777777" w:rsidR="00671141" w:rsidRPr="008F6899" w:rsidRDefault="00671141" w:rsidP="00671141">
            <w:pPr>
              <w:spacing w:line="240" w:lineRule="auto"/>
              <w:rPr>
                <w:rFonts w:cs="Arial"/>
                <w:b/>
                <w:sz w:val="16"/>
                <w:szCs w:val="16"/>
                <w:highlight w:val="yellow"/>
              </w:rPr>
            </w:pPr>
            <w:r w:rsidRPr="00F71BC5">
              <w:rPr>
                <w:rFonts w:cs="Arial"/>
                <w:b/>
                <w:sz w:val="16"/>
                <w:szCs w:val="16"/>
                <w:lang w:val="it-CH"/>
              </w:rPr>
              <w:t>N°</w:t>
            </w:r>
          </w:p>
        </w:tc>
        <w:tc>
          <w:tcPr>
            <w:tcW w:w="2462" w:type="dxa"/>
            <w:shd w:val="clear" w:color="auto" w:fill="F2F2F2"/>
          </w:tcPr>
          <w:p w14:paraId="2E810F43" w14:textId="77777777" w:rsidR="00671141" w:rsidRPr="00671141" w:rsidRDefault="00671141" w:rsidP="00671141">
            <w:pPr>
              <w:spacing w:line="240" w:lineRule="auto"/>
              <w:rPr>
                <w:rFonts w:cs="Arial"/>
                <w:b/>
                <w:sz w:val="16"/>
                <w:szCs w:val="16"/>
              </w:rPr>
            </w:pPr>
            <w:proofErr w:type="spellStart"/>
            <w:r w:rsidRPr="00671141">
              <w:rPr>
                <w:rFonts w:cs="Arial"/>
                <w:b/>
                <w:sz w:val="16"/>
                <w:szCs w:val="16"/>
              </w:rPr>
              <w:t>Risultati</w:t>
            </w:r>
            <w:proofErr w:type="spellEnd"/>
            <w:r w:rsidRPr="00671141">
              <w:rPr>
                <w:rFonts w:cs="Arial"/>
                <w:b/>
                <w:sz w:val="16"/>
                <w:szCs w:val="16"/>
              </w:rPr>
              <w:t xml:space="preserve"> </w:t>
            </w:r>
          </w:p>
          <w:p w14:paraId="283336E3" w14:textId="77777777" w:rsidR="00671141" w:rsidRPr="008F6899" w:rsidRDefault="00671141" w:rsidP="00671141">
            <w:pPr>
              <w:spacing w:line="240" w:lineRule="auto"/>
              <w:rPr>
                <w:rFonts w:cs="Arial"/>
                <w:b/>
                <w:sz w:val="16"/>
                <w:szCs w:val="16"/>
                <w:highlight w:val="yellow"/>
              </w:rPr>
            </w:pPr>
            <w:r w:rsidRPr="00671141">
              <w:rPr>
                <w:rFonts w:cs="Arial"/>
                <w:b/>
                <w:sz w:val="16"/>
                <w:szCs w:val="16"/>
              </w:rPr>
              <w:t>(</w:t>
            </w:r>
            <w:proofErr w:type="spellStart"/>
            <w:r w:rsidRPr="00671141">
              <w:rPr>
                <w:rFonts w:cs="Arial"/>
                <w:b/>
                <w:sz w:val="16"/>
                <w:szCs w:val="16"/>
              </w:rPr>
              <w:t>Outcome</w:t>
            </w:r>
            <w:proofErr w:type="spellEnd"/>
            <w:r w:rsidRPr="00671141">
              <w:rPr>
                <w:rFonts w:cs="Arial"/>
                <w:b/>
                <w:sz w:val="16"/>
                <w:szCs w:val="16"/>
              </w:rPr>
              <w:t>)</w:t>
            </w:r>
          </w:p>
        </w:tc>
        <w:tc>
          <w:tcPr>
            <w:tcW w:w="2464" w:type="dxa"/>
            <w:shd w:val="clear" w:color="auto" w:fill="F2F2F2"/>
          </w:tcPr>
          <w:p w14:paraId="4FCD691F" w14:textId="77777777" w:rsidR="00671141" w:rsidRPr="00671141" w:rsidRDefault="00671141" w:rsidP="00671141">
            <w:pPr>
              <w:spacing w:line="240" w:lineRule="auto"/>
              <w:rPr>
                <w:rFonts w:cs="Arial"/>
                <w:i/>
                <w:sz w:val="16"/>
                <w:szCs w:val="16"/>
                <w:highlight w:val="yellow"/>
              </w:rPr>
            </w:pPr>
            <w:proofErr w:type="spellStart"/>
            <w:r w:rsidRPr="00671141">
              <w:rPr>
                <w:rFonts w:cs="Arial"/>
                <w:b/>
                <w:sz w:val="16"/>
                <w:szCs w:val="16"/>
              </w:rPr>
              <w:t>Parametri</w:t>
            </w:r>
            <w:proofErr w:type="spellEnd"/>
            <w:r w:rsidRPr="00671141">
              <w:rPr>
                <w:rFonts w:cs="Arial"/>
                <w:b/>
                <w:sz w:val="16"/>
                <w:szCs w:val="16"/>
              </w:rPr>
              <w:t xml:space="preserve"> di </w:t>
            </w:r>
            <w:proofErr w:type="spellStart"/>
            <w:r w:rsidRPr="00671141">
              <w:rPr>
                <w:rFonts w:cs="Arial"/>
                <w:b/>
                <w:sz w:val="16"/>
                <w:szCs w:val="16"/>
              </w:rPr>
              <w:t>riferimento</w:t>
            </w:r>
            <w:proofErr w:type="spellEnd"/>
          </w:p>
        </w:tc>
        <w:tc>
          <w:tcPr>
            <w:tcW w:w="2464" w:type="dxa"/>
            <w:shd w:val="clear" w:color="auto" w:fill="F2F2F2"/>
          </w:tcPr>
          <w:p w14:paraId="1646AF1E" w14:textId="77777777" w:rsidR="00671141" w:rsidRPr="00671141" w:rsidRDefault="00671141" w:rsidP="00671141">
            <w:pPr>
              <w:spacing w:line="240" w:lineRule="auto"/>
              <w:rPr>
                <w:rFonts w:cs="Arial"/>
                <w:b/>
                <w:sz w:val="16"/>
                <w:szCs w:val="16"/>
              </w:rPr>
            </w:pPr>
            <w:proofErr w:type="spellStart"/>
            <w:r w:rsidRPr="00671141">
              <w:rPr>
                <w:rFonts w:cs="Arial"/>
                <w:b/>
                <w:sz w:val="16"/>
                <w:szCs w:val="16"/>
              </w:rPr>
              <w:t>Realizzazione</w:t>
            </w:r>
            <w:proofErr w:type="spellEnd"/>
            <w:r w:rsidRPr="00671141">
              <w:rPr>
                <w:rFonts w:cs="Arial"/>
                <w:b/>
                <w:sz w:val="16"/>
                <w:szCs w:val="16"/>
              </w:rPr>
              <w:t xml:space="preserve"> </w:t>
            </w:r>
            <w:proofErr w:type="spellStart"/>
            <w:r w:rsidRPr="00671141">
              <w:rPr>
                <w:rFonts w:cs="Arial"/>
                <w:b/>
                <w:sz w:val="16"/>
                <w:szCs w:val="16"/>
              </w:rPr>
              <w:t>prevista</w:t>
            </w:r>
            <w:proofErr w:type="spellEnd"/>
            <w:r w:rsidRPr="00671141">
              <w:rPr>
                <w:rFonts w:cs="Arial"/>
                <w:b/>
                <w:sz w:val="16"/>
                <w:szCs w:val="16"/>
              </w:rPr>
              <w:t xml:space="preserve"> /</w:t>
            </w:r>
          </w:p>
          <w:p w14:paraId="30B8D81C" w14:textId="77777777" w:rsidR="00671141" w:rsidRPr="008F6899" w:rsidRDefault="00671141" w:rsidP="00671141">
            <w:pPr>
              <w:spacing w:line="240" w:lineRule="auto"/>
              <w:rPr>
                <w:rFonts w:cs="Arial"/>
                <w:b/>
                <w:sz w:val="16"/>
                <w:szCs w:val="16"/>
                <w:highlight w:val="yellow"/>
              </w:rPr>
            </w:pPr>
            <w:proofErr w:type="spellStart"/>
            <w:r w:rsidRPr="00671141">
              <w:rPr>
                <w:rFonts w:cs="Arial"/>
                <w:b/>
                <w:sz w:val="16"/>
                <w:szCs w:val="16"/>
              </w:rPr>
              <w:t>Misure</w:t>
            </w:r>
            <w:proofErr w:type="spellEnd"/>
          </w:p>
        </w:tc>
        <w:tc>
          <w:tcPr>
            <w:tcW w:w="2463" w:type="dxa"/>
            <w:shd w:val="clear" w:color="auto" w:fill="F2F2F2"/>
          </w:tcPr>
          <w:p w14:paraId="3E476537" w14:textId="77777777" w:rsidR="00671141" w:rsidRPr="008F6899" w:rsidRDefault="00671141" w:rsidP="00671141">
            <w:pPr>
              <w:spacing w:line="240" w:lineRule="auto"/>
              <w:rPr>
                <w:rFonts w:cs="Arial"/>
                <w:b/>
                <w:sz w:val="16"/>
                <w:szCs w:val="16"/>
                <w:highlight w:val="yellow"/>
              </w:rPr>
            </w:pPr>
            <w:r w:rsidRPr="00F71BC5">
              <w:rPr>
                <w:rFonts w:cs="Arial"/>
                <w:b/>
                <w:sz w:val="16"/>
                <w:szCs w:val="16"/>
                <w:lang w:val="it-CH"/>
              </w:rPr>
              <w:t>Tappe</w:t>
            </w:r>
          </w:p>
        </w:tc>
        <w:tc>
          <w:tcPr>
            <w:tcW w:w="2464" w:type="dxa"/>
            <w:shd w:val="clear" w:color="auto" w:fill="F2F2F2"/>
          </w:tcPr>
          <w:p w14:paraId="5402CDEA" w14:textId="77777777" w:rsidR="00671141" w:rsidRPr="008F6899" w:rsidRDefault="00671141" w:rsidP="00671141">
            <w:pPr>
              <w:spacing w:line="240" w:lineRule="auto"/>
              <w:rPr>
                <w:rFonts w:cs="Arial"/>
                <w:b/>
                <w:sz w:val="16"/>
                <w:szCs w:val="16"/>
                <w:highlight w:val="yellow"/>
              </w:rPr>
            </w:pPr>
            <w:proofErr w:type="spellStart"/>
            <w:r w:rsidRPr="00F71BC5">
              <w:rPr>
                <w:rFonts w:cs="Arial"/>
                <w:b/>
                <w:sz w:val="16"/>
                <w:szCs w:val="16"/>
                <w:lang w:val="it-CH"/>
              </w:rPr>
              <w:t>Controlling</w:t>
            </w:r>
            <w:proofErr w:type="spellEnd"/>
            <w:r w:rsidRPr="00F71BC5">
              <w:rPr>
                <w:rFonts w:cs="Arial"/>
                <w:b/>
                <w:sz w:val="16"/>
                <w:szCs w:val="16"/>
                <w:lang w:val="it-CH"/>
              </w:rPr>
              <w:t xml:space="preserve"> / </w:t>
            </w:r>
            <w:proofErr w:type="spellStart"/>
            <w:r w:rsidRPr="00F71BC5">
              <w:rPr>
                <w:rFonts w:cs="Arial"/>
                <w:b/>
                <w:sz w:val="16"/>
                <w:szCs w:val="16"/>
                <w:lang w:val="it-CH"/>
              </w:rPr>
              <w:t>Valuazione</w:t>
            </w:r>
            <w:proofErr w:type="spellEnd"/>
          </w:p>
        </w:tc>
        <w:tc>
          <w:tcPr>
            <w:tcW w:w="2464" w:type="dxa"/>
            <w:shd w:val="clear" w:color="auto" w:fill="F2F2F2"/>
          </w:tcPr>
          <w:p w14:paraId="0AA2692C" w14:textId="77777777" w:rsidR="00671141" w:rsidRPr="008F6899" w:rsidRDefault="00671141" w:rsidP="00671141">
            <w:pPr>
              <w:spacing w:line="240" w:lineRule="auto"/>
              <w:rPr>
                <w:rFonts w:cs="Arial"/>
                <w:b/>
                <w:sz w:val="16"/>
                <w:szCs w:val="16"/>
                <w:highlight w:val="yellow"/>
              </w:rPr>
            </w:pPr>
            <w:proofErr w:type="spellStart"/>
            <w:r w:rsidRPr="00F71BC5">
              <w:rPr>
                <w:rFonts w:cs="Arial"/>
                <w:b/>
                <w:sz w:val="16"/>
                <w:szCs w:val="16"/>
                <w:lang w:val="it-CH"/>
              </w:rPr>
              <w:t>Risponsabilità</w:t>
            </w:r>
            <w:proofErr w:type="spellEnd"/>
            <w:r w:rsidRPr="00F71BC5">
              <w:rPr>
                <w:rFonts w:cs="Arial"/>
                <w:b/>
                <w:sz w:val="16"/>
                <w:szCs w:val="16"/>
                <w:lang w:val="it-CH"/>
              </w:rPr>
              <w:t xml:space="preserve"> e partner</w:t>
            </w:r>
          </w:p>
        </w:tc>
      </w:tr>
      <w:tr w:rsidR="008F6899" w:rsidRPr="00A4303F" w14:paraId="08F8487E" w14:textId="77777777" w:rsidTr="0060669A">
        <w:trPr>
          <w:trHeight w:val="284"/>
        </w:trPr>
        <w:tc>
          <w:tcPr>
            <w:tcW w:w="528" w:type="dxa"/>
            <w:shd w:val="clear" w:color="auto" w:fill="auto"/>
          </w:tcPr>
          <w:p w14:paraId="647A857D" w14:textId="77777777" w:rsidR="008F6899" w:rsidRPr="008F6899" w:rsidRDefault="008F6899" w:rsidP="0060669A">
            <w:pPr>
              <w:rPr>
                <w:highlight w:val="yellow"/>
              </w:rPr>
            </w:pPr>
          </w:p>
        </w:tc>
        <w:tc>
          <w:tcPr>
            <w:tcW w:w="2462" w:type="dxa"/>
            <w:shd w:val="clear" w:color="auto" w:fill="auto"/>
          </w:tcPr>
          <w:p w14:paraId="4B5FF53C" w14:textId="77777777" w:rsidR="008F6899" w:rsidRPr="00042192" w:rsidRDefault="00042192" w:rsidP="00042192">
            <w:pPr>
              <w:spacing w:line="240" w:lineRule="auto"/>
              <w:rPr>
                <w:highlight w:val="yellow"/>
                <w:lang w:val="it-CH"/>
              </w:rPr>
            </w:pPr>
            <w:r w:rsidRPr="00042192">
              <w:rPr>
                <w:rFonts w:cs="Arial"/>
                <w:color w:val="000000"/>
                <w:sz w:val="16"/>
                <w:szCs w:val="16"/>
                <w:lang w:val="it-CH"/>
              </w:rPr>
              <w:t>I bambini possiedono competenze orali in una delle lingue nazionali ancor prima di iniziare la scuola dell’infanzia.</w:t>
            </w:r>
          </w:p>
        </w:tc>
        <w:tc>
          <w:tcPr>
            <w:tcW w:w="2464" w:type="dxa"/>
            <w:shd w:val="clear" w:color="auto" w:fill="auto"/>
          </w:tcPr>
          <w:p w14:paraId="3B4FDD0F" w14:textId="77777777" w:rsidR="00042192" w:rsidRPr="00042192" w:rsidRDefault="00042192" w:rsidP="0060669A">
            <w:pPr>
              <w:tabs>
                <w:tab w:val="left" w:pos="16"/>
              </w:tabs>
              <w:autoSpaceDE w:val="0"/>
              <w:autoSpaceDN w:val="0"/>
              <w:adjustRightInd w:val="0"/>
              <w:spacing w:line="240" w:lineRule="auto"/>
              <w:rPr>
                <w:rFonts w:cs="Arial"/>
                <w:color w:val="000000"/>
                <w:sz w:val="16"/>
                <w:szCs w:val="16"/>
                <w:lang w:val="it-CH"/>
              </w:rPr>
            </w:pPr>
            <w:r w:rsidRPr="00042192">
              <w:rPr>
                <w:rFonts w:cs="Arial"/>
                <w:color w:val="000000"/>
                <w:sz w:val="16"/>
                <w:szCs w:val="16"/>
                <w:lang w:val="it-CH"/>
              </w:rPr>
              <w:t xml:space="preserve">Il Cantone offre misure di sostegno linguistico differenziate dal punto di vista quantitativo e qualitativo per rispondere alle esigenze almeno dei </w:t>
            </w:r>
            <w:r>
              <w:rPr>
                <w:rFonts w:cs="Arial"/>
                <w:color w:val="000000"/>
                <w:sz w:val="16"/>
                <w:szCs w:val="16"/>
                <w:lang w:val="it-CH"/>
              </w:rPr>
              <w:t>gruppi target.</w:t>
            </w:r>
          </w:p>
          <w:p w14:paraId="01E04F43" w14:textId="77777777" w:rsidR="008F6899" w:rsidRPr="004C715D" w:rsidRDefault="008F6899" w:rsidP="0060669A">
            <w:pPr>
              <w:tabs>
                <w:tab w:val="left" w:pos="284"/>
              </w:tabs>
              <w:autoSpaceDE w:val="0"/>
              <w:autoSpaceDN w:val="0"/>
              <w:adjustRightInd w:val="0"/>
              <w:spacing w:line="240" w:lineRule="auto"/>
              <w:rPr>
                <w:rFonts w:cs="Arial"/>
                <w:color w:val="000000"/>
                <w:sz w:val="16"/>
                <w:szCs w:val="16"/>
                <w:highlight w:val="yellow"/>
                <w:lang w:val="it-CH"/>
              </w:rPr>
            </w:pPr>
          </w:p>
          <w:p w14:paraId="154D6368" w14:textId="77777777" w:rsidR="008F6899" w:rsidRPr="00042192" w:rsidRDefault="00042192" w:rsidP="0060669A">
            <w:pPr>
              <w:tabs>
                <w:tab w:val="left" w:pos="284"/>
              </w:tabs>
              <w:autoSpaceDE w:val="0"/>
              <w:autoSpaceDN w:val="0"/>
              <w:adjustRightInd w:val="0"/>
              <w:spacing w:line="240" w:lineRule="auto"/>
              <w:rPr>
                <w:highlight w:val="yellow"/>
                <w:lang w:val="it-CH"/>
              </w:rPr>
            </w:pPr>
            <w:r w:rsidRPr="00042192">
              <w:rPr>
                <w:rFonts w:cs="Arial"/>
                <w:color w:val="000000"/>
                <w:sz w:val="16"/>
                <w:szCs w:val="16"/>
                <w:lang w:val="it-CH"/>
              </w:rPr>
              <w:t>Il Cantone dispone di strumenti che consentono il sostegno linguistico nella prima infanzia.</w:t>
            </w:r>
          </w:p>
        </w:tc>
        <w:tc>
          <w:tcPr>
            <w:tcW w:w="2464" w:type="dxa"/>
            <w:shd w:val="clear" w:color="auto" w:fill="auto"/>
          </w:tcPr>
          <w:p w14:paraId="54EB4AC0" w14:textId="77777777" w:rsidR="008F6899" w:rsidRPr="00042192" w:rsidRDefault="008F6899" w:rsidP="0060669A">
            <w:pPr>
              <w:rPr>
                <w:highlight w:val="yellow"/>
                <w:lang w:val="it-CH"/>
              </w:rPr>
            </w:pPr>
          </w:p>
        </w:tc>
        <w:tc>
          <w:tcPr>
            <w:tcW w:w="2463" w:type="dxa"/>
            <w:shd w:val="clear" w:color="auto" w:fill="auto"/>
          </w:tcPr>
          <w:p w14:paraId="619F7A8B" w14:textId="77777777" w:rsidR="008F6899" w:rsidRPr="00042192" w:rsidRDefault="008F6899" w:rsidP="0060669A">
            <w:pPr>
              <w:rPr>
                <w:highlight w:val="yellow"/>
                <w:lang w:val="it-CH"/>
              </w:rPr>
            </w:pPr>
          </w:p>
        </w:tc>
        <w:tc>
          <w:tcPr>
            <w:tcW w:w="2464" w:type="dxa"/>
            <w:shd w:val="clear" w:color="auto" w:fill="auto"/>
          </w:tcPr>
          <w:p w14:paraId="3E2D1BAF" w14:textId="77777777" w:rsidR="008F6899" w:rsidRPr="00042192" w:rsidRDefault="00042192" w:rsidP="0060669A">
            <w:pPr>
              <w:spacing w:line="240" w:lineRule="auto"/>
              <w:rPr>
                <w:highlight w:val="yellow"/>
                <w:lang w:val="it-CH"/>
              </w:rPr>
            </w:pPr>
            <w:r w:rsidRPr="00042192">
              <w:rPr>
                <w:rFonts w:cs="Arial"/>
                <w:color w:val="000000"/>
                <w:sz w:val="16"/>
                <w:szCs w:val="16"/>
                <w:lang w:val="it-CH"/>
              </w:rPr>
              <w:t>Numero di bambini che hanno partecipato a misure prima di iniziare la scuola dell’obbligo.</w:t>
            </w:r>
          </w:p>
        </w:tc>
        <w:tc>
          <w:tcPr>
            <w:tcW w:w="2464" w:type="dxa"/>
            <w:shd w:val="clear" w:color="auto" w:fill="auto"/>
          </w:tcPr>
          <w:p w14:paraId="638BE5B5" w14:textId="77777777" w:rsidR="008F6899" w:rsidRPr="00042192" w:rsidRDefault="008F6899" w:rsidP="0060669A">
            <w:pPr>
              <w:rPr>
                <w:highlight w:val="yellow"/>
                <w:lang w:val="it-CH"/>
              </w:rPr>
            </w:pPr>
          </w:p>
        </w:tc>
      </w:tr>
      <w:tr w:rsidR="008F6899" w:rsidRPr="00A4303F" w14:paraId="13F6613F" w14:textId="77777777" w:rsidTr="0060669A">
        <w:trPr>
          <w:trHeight w:val="284"/>
        </w:trPr>
        <w:tc>
          <w:tcPr>
            <w:tcW w:w="528" w:type="dxa"/>
            <w:shd w:val="clear" w:color="auto" w:fill="auto"/>
          </w:tcPr>
          <w:p w14:paraId="3801C74A" w14:textId="77777777" w:rsidR="008F6899" w:rsidRPr="00042192" w:rsidRDefault="008F6899" w:rsidP="0060669A">
            <w:pPr>
              <w:rPr>
                <w:highlight w:val="yellow"/>
                <w:lang w:val="it-CH"/>
              </w:rPr>
            </w:pPr>
          </w:p>
        </w:tc>
        <w:tc>
          <w:tcPr>
            <w:tcW w:w="2462" w:type="dxa"/>
            <w:shd w:val="clear" w:color="auto" w:fill="auto"/>
          </w:tcPr>
          <w:p w14:paraId="37474098" w14:textId="77777777" w:rsidR="008F6899" w:rsidRPr="00042192" w:rsidRDefault="008F6899" w:rsidP="0060669A">
            <w:pPr>
              <w:rPr>
                <w:highlight w:val="yellow"/>
                <w:lang w:val="it-CH"/>
              </w:rPr>
            </w:pPr>
          </w:p>
        </w:tc>
        <w:tc>
          <w:tcPr>
            <w:tcW w:w="2464" w:type="dxa"/>
            <w:shd w:val="clear" w:color="auto" w:fill="auto"/>
          </w:tcPr>
          <w:p w14:paraId="4385D179" w14:textId="77777777" w:rsidR="008F6899" w:rsidRPr="00042192" w:rsidRDefault="008F6899" w:rsidP="0060669A">
            <w:pPr>
              <w:rPr>
                <w:highlight w:val="yellow"/>
                <w:lang w:val="it-CH"/>
              </w:rPr>
            </w:pPr>
          </w:p>
        </w:tc>
        <w:tc>
          <w:tcPr>
            <w:tcW w:w="2464" w:type="dxa"/>
            <w:shd w:val="clear" w:color="auto" w:fill="auto"/>
          </w:tcPr>
          <w:p w14:paraId="7FC1E904" w14:textId="77777777" w:rsidR="008F6899" w:rsidRPr="00042192" w:rsidRDefault="008F6899" w:rsidP="0060669A">
            <w:pPr>
              <w:rPr>
                <w:highlight w:val="yellow"/>
                <w:lang w:val="it-CH"/>
              </w:rPr>
            </w:pPr>
          </w:p>
        </w:tc>
        <w:tc>
          <w:tcPr>
            <w:tcW w:w="2463" w:type="dxa"/>
            <w:shd w:val="clear" w:color="auto" w:fill="auto"/>
          </w:tcPr>
          <w:p w14:paraId="4D154B65" w14:textId="77777777" w:rsidR="008F6899" w:rsidRPr="00042192" w:rsidRDefault="008F6899" w:rsidP="0060669A">
            <w:pPr>
              <w:rPr>
                <w:highlight w:val="yellow"/>
                <w:lang w:val="it-CH"/>
              </w:rPr>
            </w:pPr>
          </w:p>
        </w:tc>
        <w:tc>
          <w:tcPr>
            <w:tcW w:w="2464" w:type="dxa"/>
            <w:shd w:val="clear" w:color="auto" w:fill="auto"/>
          </w:tcPr>
          <w:p w14:paraId="44FA2ECB" w14:textId="77777777" w:rsidR="008F6899" w:rsidRPr="00042192" w:rsidRDefault="008F6899" w:rsidP="0060669A">
            <w:pPr>
              <w:rPr>
                <w:highlight w:val="yellow"/>
                <w:lang w:val="it-CH"/>
              </w:rPr>
            </w:pPr>
          </w:p>
        </w:tc>
        <w:tc>
          <w:tcPr>
            <w:tcW w:w="2464" w:type="dxa"/>
            <w:shd w:val="clear" w:color="auto" w:fill="auto"/>
          </w:tcPr>
          <w:p w14:paraId="4CE1F810" w14:textId="77777777" w:rsidR="008F6899" w:rsidRPr="00042192" w:rsidRDefault="008F6899" w:rsidP="0060669A">
            <w:pPr>
              <w:rPr>
                <w:highlight w:val="yellow"/>
                <w:lang w:val="it-CH"/>
              </w:rPr>
            </w:pPr>
          </w:p>
        </w:tc>
      </w:tr>
      <w:tr w:rsidR="008F6899" w:rsidRPr="00A4303F" w14:paraId="7ED4F58D" w14:textId="77777777" w:rsidTr="0060669A">
        <w:trPr>
          <w:trHeight w:val="284"/>
        </w:trPr>
        <w:tc>
          <w:tcPr>
            <w:tcW w:w="528" w:type="dxa"/>
            <w:shd w:val="clear" w:color="auto" w:fill="auto"/>
          </w:tcPr>
          <w:p w14:paraId="6DFD62C9" w14:textId="77777777" w:rsidR="008F6899" w:rsidRPr="00042192" w:rsidRDefault="008F6899" w:rsidP="0060669A">
            <w:pPr>
              <w:rPr>
                <w:highlight w:val="yellow"/>
                <w:lang w:val="it-CH"/>
              </w:rPr>
            </w:pPr>
          </w:p>
        </w:tc>
        <w:tc>
          <w:tcPr>
            <w:tcW w:w="2462" w:type="dxa"/>
            <w:shd w:val="clear" w:color="auto" w:fill="auto"/>
          </w:tcPr>
          <w:p w14:paraId="2CC39C00" w14:textId="77777777" w:rsidR="008F6899" w:rsidRPr="00042192" w:rsidRDefault="008F6899" w:rsidP="0060669A">
            <w:pPr>
              <w:rPr>
                <w:highlight w:val="yellow"/>
                <w:lang w:val="it-CH"/>
              </w:rPr>
            </w:pPr>
          </w:p>
        </w:tc>
        <w:tc>
          <w:tcPr>
            <w:tcW w:w="2464" w:type="dxa"/>
            <w:shd w:val="clear" w:color="auto" w:fill="auto"/>
          </w:tcPr>
          <w:p w14:paraId="674483E4" w14:textId="77777777" w:rsidR="008F6899" w:rsidRPr="00042192" w:rsidRDefault="008F6899" w:rsidP="0060669A">
            <w:pPr>
              <w:rPr>
                <w:highlight w:val="yellow"/>
                <w:lang w:val="it-CH"/>
              </w:rPr>
            </w:pPr>
          </w:p>
        </w:tc>
        <w:tc>
          <w:tcPr>
            <w:tcW w:w="2464" w:type="dxa"/>
            <w:shd w:val="clear" w:color="auto" w:fill="auto"/>
          </w:tcPr>
          <w:p w14:paraId="4A849E24" w14:textId="77777777" w:rsidR="008F6899" w:rsidRPr="00042192" w:rsidRDefault="008F6899" w:rsidP="0060669A">
            <w:pPr>
              <w:rPr>
                <w:highlight w:val="yellow"/>
                <w:lang w:val="it-CH"/>
              </w:rPr>
            </w:pPr>
          </w:p>
        </w:tc>
        <w:tc>
          <w:tcPr>
            <w:tcW w:w="2463" w:type="dxa"/>
            <w:shd w:val="clear" w:color="auto" w:fill="auto"/>
          </w:tcPr>
          <w:p w14:paraId="5CB39C86" w14:textId="77777777" w:rsidR="008F6899" w:rsidRPr="00042192" w:rsidRDefault="008F6899" w:rsidP="0060669A">
            <w:pPr>
              <w:rPr>
                <w:highlight w:val="yellow"/>
                <w:lang w:val="it-CH"/>
              </w:rPr>
            </w:pPr>
          </w:p>
        </w:tc>
        <w:tc>
          <w:tcPr>
            <w:tcW w:w="2464" w:type="dxa"/>
            <w:shd w:val="clear" w:color="auto" w:fill="auto"/>
          </w:tcPr>
          <w:p w14:paraId="7188AB86" w14:textId="77777777" w:rsidR="008F6899" w:rsidRPr="00042192" w:rsidRDefault="008F6899" w:rsidP="0060669A">
            <w:pPr>
              <w:rPr>
                <w:highlight w:val="yellow"/>
                <w:lang w:val="it-CH"/>
              </w:rPr>
            </w:pPr>
          </w:p>
        </w:tc>
        <w:tc>
          <w:tcPr>
            <w:tcW w:w="2464" w:type="dxa"/>
            <w:shd w:val="clear" w:color="auto" w:fill="auto"/>
          </w:tcPr>
          <w:p w14:paraId="232934A2" w14:textId="77777777" w:rsidR="008F6899" w:rsidRPr="00042192" w:rsidRDefault="008F6899" w:rsidP="0060669A">
            <w:pPr>
              <w:rPr>
                <w:highlight w:val="yellow"/>
                <w:lang w:val="it-CH"/>
              </w:rPr>
            </w:pPr>
          </w:p>
        </w:tc>
      </w:tr>
    </w:tbl>
    <w:p w14:paraId="4ADD2619" w14:textId="77777777" w:rsidR="008F6899" w:rsidRPr="00042192" w:rsidRDefault="008F6899" w:rsidP="008F6899">
      <w:pPr>
        <w:rPr>
          <w:lang w:val="it-CH"/>
        </w:rPr>
      </w:pPr>
    </w:p>
    <w:p w14:paraId="210B5AEF" w14:textId="77777777" w:rsidR="008F6899" w:rsidRPr="00042192" w:rsidRDefault="008F6899" w:rsidP="008F6899">
      <w:pPr>
        <w:rPr>
          <w:lang w:val="it-CH"/>
        </w:rPr>
      </w:pPr>
    </w:p>
    <w:p w14:paraId="4BAC5219" w14:textId="77777777" w:rsidR="008F6899" w:rsidRPr="00042192" w:rsidRDefault="008F6899" w:rsidP="008F6899">
      <w:pPr>
        <w:rPr>
          <w:lang w:val="it-CH"/>
        </w:rPr>
        <w:sectPr w:rsidR="008F6899" w:rsidRPr="00042192" w:rsidSect="00BF1FF7">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RPr="00A4303F" w14:paraId="38D1EFEB" w14:textId="77777777" w:rsidTr="00087ABB">
        <w:tc>
          <w:tcPr>
            <w:tcW w:w="15538" w:type="dxa"/>
            <w:shd w:val="clear" w:color="auto" w:fill="D9D9D9"/>
          </w:tcPr>
          <w:p w14:paraId="2CD669AB" w14:textId="77777777" w:rsidR="00B7192A" w:rsidRPr="00F71BC5" w:rsidRDefault="00D73A57" w:rsidP="00951795">
            <w:pPr>
              <w:spacing w:line="360" w:lineRule="auto"/>
              <w:rPr>
                <w:rFonts w:cs="Arial"/>
                <w:b/>
                <w:sz w:val="16"/>
                <w:szCs w:val="16"/>
                <w:lang w:val="it-CH"/>
              </w:rPr>
            </w:pPr>
            <w:r w:rsidRPr="00F71BC5">
              <w:rPr>
                <w:rFonts w:cs="Arial"/>
                <w:b/>
                <w:sz w:val="16"/>
                <w:szCs w:val="16"/>
                <w:lang w:val="it-CH"/>
              </w:rPr>
              <w:lastRenderedPageBreak/>
              <w:t>2°</w:t>
            </w:r>
            <w:r w:rsidR="00C23337" w:rsidRPr="00F71BC5">
              <w:rPr>
                <w:rFonts w:cs="Arial"/>
                <w:b/>
                <w:sz w:val="16"/>
                <w:szCs w:val="16"/>
                <w:lang w:val="it-CH"/>
              </w:rPr>
              <w:t xml:space="preserve"> </w:t>
            </w:r>
            <w:r w:rsidR="0099304D" w:rsidRPr="0099304D">
              <w:rPr>
                <w:rFonts w:cs="Arial"/>
                <w:b/>
                <w:sz w:val="16"/>
                <w:szCs w:val="16"/>
                <w:lang w:val="it-CH"/>
              </w:rPr>
              <w:t>pilastro “Formazione e lavoro” / Ambiti di promozione</w:t>
            </w:r>
            <w:r w:rsidR="008C4E4B">
              <w:rPr>
                <w:rFonts w:cs="Arial"/>
                <w:b/>
                <w:sz w:val="16"/>
                <w:szCs w:val="16"/>
                <w:lang w:val="it-CH"/>
              </w:rPr>
              <w:t xml:space="preserve"> “</w:t>
            </w:r>
            <w:r w:rsidR="0099304D">
              <w:rPr>
                <w:rFonts w:cs="Arial"/>
                <w:b/>
                <w:sz w:val="16"/>
                <w:szCs w:val="16"/>
                <w:lang w:val="it-CH"/>
              </w:rPr>
              <w:t>Lavoro”</w:t>
            </w:r>
          </w:p>
          <w:p w14:paraId="38A07DC5" w14:textId="77777777" w:rsidR="00B7192A" w:rsidRDefault="0099304D" w:rsidP="0099304D">
            <w:pPr>
              <w:numPr>
                <w:ilvl w:val="0"/>
                <w:numId w:val="16"/>
              </w:numPr>
              <w:spacing w:line="360" w:lineRule="auto"/>
              <w:rPr>
                <w:rFonts w:cs="Arial"/>
                <w:sz w:val="16"/>
                <w:szCs w:val="16"/>
                <w:lang w:val="it-CH"/>
              </w:rPr>
            </w:pPr>
            <w:r w:rsidRPr="0099304D">
              <w:rPr>
                <w:rFonts w:cs="Arial"/>
                <w:sz w:val="16"/>
                <w:szCs w:val="16"/>
                <w:lang w:val="it-CH"/>
              </w:rPr>
              <w:t>I migranti che non hanno accesso alle offerte delle strutture ordinarie dispongono di un sostegno che li prepara alle offerte formative post-obbligatorie, in particolare a una for</w:t>
            </w:r>
            <w:r>
              <w:rPr>
                <w:rFonts w:cs="Arial"/>
                <w:sz w:val="16"/>
                <w:szCs w:val="16"/>
                <w:lang w:val="it-CH"/>
              </w:rPr>
              <w:t>mazione professionale (</w:t>
            </w:r>
            <w:proofErr w:type="spellStart"/>
            <w:r>
              <w:rPr>
                <w:rFonts w:cs="Arial"/>
                <w:sz w:val="16"/>
                <w:szCs w:val="16"/>
                <w:lang w:val="it-CH"/>
              </w:rPr>
              <w:t>incl</w:t>
            </w:r>
            <w:proofErr w:type="spellEnd"/>
            <w:r>
              <w:rPr>
                <w:rFonts w:cs="Arial"/>
                <w:sz w:val="16"/>
                <w:szCs w:val="16"/>
                <w:lang w:val="it-CH"/>
              </w:rPr>
              <w:t xml:space="preserve">. le </w:t>
            </w:r>
            <w:r w:rsidRPr="0099304D">
              <w:rPr>
                <w:rFonts w:cs="Arial"/>
                <w:sz w:val="16"/>
                <w:szCs w:val="16"/>
                <w:lang w:val="it-CH"/>
              </w:rPr>
              <w:t>offerte passerella), op</w:t>
            </w:r>
            <w:r>
              <w:rPr>
                <w:rFonts w:cs="Arial"/>
                <w:sz w:val="16"/>
                <w:szCs w:val="16"/>
                <w:lang w:val="it-CH"/>
              </w:rPr>
              <w:t>pure migliora la loro collocabi</w:t>
            </w:r>
            <w:r w:rsidRPr="0099304D">
              <w:rPr>
                <w:rFonts w:cs="Arial"/>
                <w:sz w:val="16"/>
                <w:szCs w:val="16"/>
                <w:lang w:val="it-CH"/>
              </w:rPr>
              <w:t>lità.</w:t>
            </w:r>
          </w:p>
          <w:p w14:paraId="0005AE56" w14:textId="77777777" w:rsidR="008F6899" w:rsidRPr="00857967" w:rsidRDefault="00836816" w:rsidP="00836816">
            <w:pPr>
              <w:spacing w:line="360" w:lineRule="auto"/>
              <w:rPr>
                <w:rFonts w:cs="Arial"/>
                <w:b/>
                <w:sz w:val="16"/>
                <w:szCs w:val="16"/>
                <w:lang w:val="it-CH"/>
              </w:rPr>
            </w:pPr>
            <w:r w:rsidRPr="00857967">
              <w:rPr>
                <w:rFonts w:cs="Arial"/>
                <w:b/>
                <w:sz w:val="16"/>
                <w:szCs w:val="16"/>
                <w:lang w:val="it-CH"/>
              </w:rPr>
              <w:t>Agenda Integrazione Svizzera – Moduli di promozione “Potenziale in ambito formativo e occupazionale”</w:t>
            </w:r>
          </w:p>
          <w:p w14:paraId="74FDBC75" w14:textId="77777777" w:rsidR="008F6899" w:rsidRPr="00857967" w:rsidRDefault="00042192" w:rsidP="00042192">
            <w:pPr>
              <w:pStyle w:val="Listenabsatz"/>
              <w:numPr>
                <w:ilvl w:val="0"/>
                <w:numId w:val="16"/>
              </w:numPr>
              <w:spacing w:line="360" w:lineRule="auto"/>
              <w:rPr>
                <w:rFonts w:cs="Arial"/>
                <w:sz w:val="16"/>
                <w:szCs w:val="16"/>
                <w:lang w:val="it-CH"/>
              </w:rPr>
            </w:pPr>
            <w:r w:rsidRPr="00857967">
              <w:rPr>
                <w:rFonts w:cs="Arial"/>
                <w:sz w:val="16"/>
                <w:szCs w:val="16"/>
                <w:lang w:val="it-CH"/>
              </w:rPr>
              <w:t>Le persone ammesse provvisoriamente e i rifugiati riconosciuti che hanno il potenziale per inserirsi nel mercato del lavoro hanno acquisito qualifiche che ne migliorano l’</w:t>
            </w:r>
            <w:proofErr w:type="spellStart"/>
            <w:r w:rsidRPr="00857967">
              <w:rPr>
                <w:rFonts w:cs="Arial"/>
                <w:sz w:val="16"/>
                <w:szCs w:val="16"/>
                <w:lang w:val="it-CH"/>
              </w:rPr>
              <w:t>occupabilità</w:t>
            </w:r>
            <w:proofErr w:type="spellEnd"/>
            <w:r w:rsidRPr="00857967">
              <w:rPr>
                <w:rFonts w:cs="Arial"/>
                <w:sz w:val="16"/>
                <w:szCs w:val="16"/>
                <w:lang w:val="it-CH"/>
              </w:rPr>
              <w:t xml:space="preserve"> e consentono loro di partecipare alla vita economica.</w:t>
            </w:r>
          </w:p>
          <w:p w14:paraId="4533BC95" w14:textId="77777777" w:rsidR="008F6899" w:rsidRPr="00857967" w:rsidRDefault="00042192" w:rsidP="008F6899">
            <w:pPr>
              <w:spacing w:line="360" w:lineRule="auto"/>
              <w:rPr>
                <w:rFonts w:cs="Arial"/>
                <w:sz w:val="16"/>
                <w:szCs w:val="16"/>
                <w:u w:val="single"/>
              </w:rPr>
            </w:pPr>
            <w:proofErr w:type="spellStart"/>
            <w:r w:rsidRPr="00857967">
              <w:rPr>
                <w:rFonts w:cs="Arial"/>
                <w:sz w:val="16"/>
                <w:szCs w:val="16"/>
                <w:u w:val="single"/>
              </w:rPr>
              <w:t>Gruppo</w:t>
            </w:r>
            <w:proofErr w:type="spellEnd"/>
            <w:r w:rsidRPr="00857967">
              <w:rPr>
                <w:rFonts w:cs="Arial"/>
                <w:sz w:val="16"/>
                <w:szCs w:val="16"/>
                <w:u w:val="single"/>
              </w:rPr>
              <w:t xml:space="preserve"> </w:t>
            </w:r>
            <w:proofErr w:type="spellStart"/>
            <w:r w:rsidRPr="00857967">
              <w:rPr>
                <w:rFonts w:cs="Arial"/>
                <w:sz w:val="16"/>
                <w:szCs w:val="16"/>
                <w:u w:val="single"/>
              </w:rPr>
              <w:t>target</w:t>
            </w:r>
            <w:proofErr w:type="spellEnd"/>
            <w:r w:rsidRPr="00857967">
              <w:rPr>
                <w:rFonts w:cs="Arial"/>
                <w:sz w:val="16"/>
                <w:szCs w:val="16"/>
                <w:u w:val="single"/>
              </w:rPr>
              <w:t>:</w:t>
            </w:r>
          </w:p>
          <w:p w14:paraId="6CD66CEE" w14:textId="77777777" w:rsidR="00857967" w:rsidRPr="00857967" w:rsidRDefault="00857967" w:rsidP="00857967">
            <w:pPr>
              <w:numPr>
                <w:ilvl w:val="0"/>
                <w:numId w:val="22"/>
              </w:numPr>
              <w:tabs>
                <w:tab w:val="left" w:pos="454"/>
              </w:tabs>
              <w:autoSpaceDE w:val="0"/>
              <w:autoSpaceDN w:val="0"/>
              <w:adjustRightInd w:val="0"/>
              <w:spacing w:line="360" w:lineRule="auto"/>
              <w:rPr>
                <w:rFonts w:cs="Arial"/>
                <w:color w:val="000000"/>
                <w:sz w:val="16"/>
                <w:szCs w:val="16"/>
                <w:lang w:val="it-CH"/>
              </w:rPr>
            </w:pPr>
            <w:r w:rsidRPr="00857967">
              <w:rPr>
                <w:rFonts w:cs="Arial"/>
                <w:color w:val="000000"/>
                <w:sz w:val="16"/>
                <w:szCs w:val="16"/>
                <w:lang w:val="it-CH"/>
              </w:rPr>
              <w:t>Valutazione del potenziale: persone ammesse provvisoriamente e rifugiati riconosciuti dai 16 ai 50 anni.</w:t>
            </w:r>
          </w:p>
          <w:p w14:paraId="791DC744" w14:textId="77777777" w:rsidR="00857967" w:rsidRPr="00857967" w:rsidRDefault="00857967" w:rsidP="00857967">
            <w:pPr>
              <w:numPr>
                <w:ilvl w:val="0"/>
                <w:numId w:val="22"/>
              </w:numPr>
              <w:tabs>
                <w:tab w:val="left" w:pos="454"/>
              </w:tabs>
              <w:autoSpaceDE w:val="0"/>
              <w:autoSpaceDN w:val="0"/>
              <w:adjustRightInd w:val="0"/>
              <w:spacing w:line="360" w:lineRule="auto"/>
              <w:rPr>
                <w:rFonts w:cs="Arial"/>
                <w:color w:val="000000"/>
                <w:sz w:val="16"/>
                <w:szCs w:val="16"/>
                <w:lang w:val="it-CH"/>
              </w:rPr>
            </w:pPr>
            <w:r w:rsidRPr="00857967">
              <w:rPr>
                <w:rFonts w:cs="Arial"/>
                <w:color w:val="000000"/>
                <w:sz w:val="16"/>
                <w:szCs w:val="16"/>
                <w:lang w:val="it-CH"/>
              </w:rPr>
              <w:t xml:space="preserve">Job </w:t>
            </w:r>
            <w:proofErr w:type="spellStart"/>
            <w:r w:rsidRPr="00857967">
              <w:rPr>
                <w:rFonts w:cs="Arial"/>
                <w:color w:val="000000"/>
                <w:sz w:val="16"/>
                <w:szCs w:val="16"/>
                <w:lang w:val="it-CH"/>
              </w:rPr>
              <w:t>coaching</w:t>
            </w:r>
            <w:proofErr w:type="spellEnd"/>
            <w:r w:rsidRPr="00857967">
              <w:rPr>
                <w:rFonts w:cs="Arial"/>
                <w:color w:val="000000"/>
                <w:sz w:val="16"/>
                <w:szCs w:val="16"/>
                <w:lang w:val="it-CH"/>
              </w:rPr>
              <w:t>: persone ammesse provvisoriamente e rifugiati riconosciuti dai 25 anni, in funzione delle esigenze individuali.</w:t>
            </w:r>
          </w:p>
          <w:p w14:paraId="06726F9F" w14:textId="77777777" w:rsidR="00857967" w:rsidRPr="00857967" w:rsidRDefault="00857967" w:rsidP="00857967">
            <w:pPr>
              <w:numPr>
                <w:ilvl w:val="0"/>
                <w:numId w:val="22"/>
              </w:numPr>
              <w:tabs>
                <w:tab w:val="left" w:pos="454"/>
              </w:tabs>
              <w:autoSpaceDE w:val="0"/>
              <w:autoSpaceDN w:val="0"/>
              <w:adjustRightInd w:val="0"/>
              <w:spacing w:line="360" w:lineRule="auto"/>
              <w:rPr>
                <w:rFonts w:cs="Arial"/>
                <w:color w:val="000000"/>
                <w:sz w:val="16"/>
                <w:szCs w:val="16"/>
                <w:lang w:val="it-CH"/>
              </w:rPr>
            </w:pPr>
            <w:r w:rsidRPr="00857967">
              <w:rPr>
                <w:rFonts w:cs="Arial"/>
                <w:color w:val="000000"/>
                <w:sz w:val="16"/>
                <w:szCs w:val="16"/>
                <w:lang w:val="it-CH"/>
              </w:rPr>
              <w:t>Misure preparatorie a una formazione: persone ammesse provvisoriamente e rifugiati riconosciuti dai 16 ai 25 anni, in funzione delle esigenze individuali.</w:t>
            </w:r>
          </w:p>
          <w:p w14:paraId="6F30DA3C" w14:textId="77777777" w:rsidR="00857967" w:rsidRPr="00857967" w:rsidRDefault="00857967" w:rsidP="00857967">
            <w:pPr>
              <w:numPr>
                <w:ilvl w:val="0"/>
                <w:numId w:val="22"/>
              </w:numPr>
              <w:tabs>
                <w:tab w:val="left" w:pos="454"/>
              </w:tabs>
              <w:autoSpaceDE w:val="0"/>
              <w:autoSpaceDN w:val="0"/>
              <w:adjustRightInd w:val="0"/>
              <w:spacing w:line="360" w:lineRule="auto"/>
              <w:rPr>
                <w:rFonts w:cs="Arial"/>
                <w:color w:val="000000"/>
                <w:sz w:val="16"/>
                <w:szCs w:val="16"/>
                <w:lang w:val="it-CH"/>
              </w:rPr>
            </w:pPr>
            <w:r w:rsidRPr="00857967">
              <w:rPr>
                <w:rFonts w:cs="Arial"/>
                <w:color w:val="000000"/>
                <w:sz w:val="16"/>
                <w:szCs w:val="16"/>
                <w:lang w:val="it-CH"/>
              </w:rPr>
              <w:t>Misure preparatorie all’inserimento nel mercato del lavoro: persone ammesse provvisoriamente e rifugiati riconosciuti dai 26 ai 50 anni, in funzione delle esigenze individuali.</w:t>
            </w:r>
          </w:p>
          <w:p w14:paraId="403127D5" w14:textId="77777777" w:rsidR="008F6899" w:rsidRPr="00857967" w:rsidRDefault="008F6899" w:rsidP="008F6899">
            <w:pPr>
              <w:spacing w:line="360" w:lineRule="auto"/>
              <w:ind w:left="360"/>
              <w:rPr>
                <w:rFonts w:cs="Arial"/>
                <w:sz w:val="16"/>
                <w:szCs w:val="16"/>
                <w:lang w:val="it-CH"/>
              </w:rPr>
            </w:pPr>
          </w:p>
        </w:tc>
      </w:tr>
    </w:tbl>
    <w:p w14:paraId="68EDE688" w14:textId="77777777" w:rsidR="00B7192A" w:rsidRPr="00857967" w:rsidRDefault="00B7192A">
      <w:pPr>
        <w:rPr>
          <w:lang w:val="it-CH"/>
        </w:rPr>
      </w:pPr>
    </w:p>
    <w:p w14:paraId="09B1D949" w14:textId="77777777" w:rsidR="008F6899" w:rsidRPr="00857967" w:rsidRDefault="008F6899">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8F6899" w:rsidRPr="00F71BC5" w14:paraId="43DC96F1" w14:textId="77777777" w:rsidTr="008F6899">
        <w:tc>
          <w:tcPr>
            <w:tcW w:w="15309" w:type="dxa"/>
            <w:gridSpan w:val="7"/>
            <w:shd w:val="clear" w:color="auto" w:fill="D9D9D9" w:themeFill="background1" w:themeFillShade="D9"/>
          </w:tcPr>
          <w:p w14:paraId="06E96BE3" w14:textId="77777777" w:rsidR="008F6899" w:rsidRPr="00F71BC5" w:rsidRDefault="008F6899" w:rsidP="008F6899">
            <w:pPr>
              <w:tabs>
                <w:tab w:val="center" w:pos="7546"/>
                <w:tab w:val="left" w:pos="10280"/>
              </w:tabs>
              <w:rPr>
                <w:rFonts w:cs="Arial"/>
                <w:b/>
                <w:sz w:val="16"/>
                <w:szCs w:val="16"/>
                <w:lang w:val="it-CH"/>
              </w:rPr>
            </w:pPr>
            <w:r w:rsidRPr="00857967">
              <w:rPr>
                <w:rFonts w:cs="Arial"/>
                <w:lang w:val="it-CH"/>
              </w:rPr>
              <w:tab/>
            </w:r>
            <w:proofErr w:type="spellStart"/>
            <w:r>
              <w:rPr>
                <w:rFonts w:cs="Arial"/>
              </w:rPr>
              <w:t>P</w:t>
            </w:r>
            <w:r w:rsidRPr="008F6899">
              <w:rPr>
                <w:rFonts w:cs="Arial"/>
              </w:rPr>
              <w:t>rogrammi</w:t>
            </w:r>
            <w:proofErr w:type="spellEnd"/>
            <w:r w:rsidRPr="008F6899">
              <w:rPr>
                <w:rFonts w:cs="Arial"/>
              </w:rPr>
              <w:t xml:space="preserve"> </w:t>
            </w:r>
            <w:proofErr w:type="spellStart"/>
            <w:r w:rsidRPr="008F6899">
              <w:rPr>
                <w:rFonts w:cs="Arial"/>
              </w:rPr>
              <w:t>cantonali</w:t>
            </w:r>
            <w:proofErr w:type="spellEnd"/>
            <w:r w:rsidRPr="008F6899">
              <w:rPr>
                <w:rFonts w:cs="Arial"/>
              </w:rPr>
              <w:t xml:space="preserve"> d’</w:t>
            </w:r>
            <w:proofErr w:type="spellStart"/>
            <w:r w:rsidRPr="008F6899">
              <w:rPr>
                <w:rFonts w:cs="Arial"/>
              </w:rPr>
              <w:t>integrazione</w:t>
            </w:r>
            <w:proofErr w:type="spellEnd"/>
            <w:r w:rsidRPr="008F6899">
              <w:rPr>
                <w:rFonts w:cs="Arial"/>
              </w:rPr>
              <w:t xml:space="preserve"> </w:t>
            </w:r>
            <w:r>
              <w:rPr>
                <w:rFonts w:cs="Arial"/>
              </w:rPr>
              <w:t>2018-2021</w:t>
            </w:r>
            <w:r>
              <w:rPr>
                <w:rFonts w:cs="Arial"/>
              </w:rPr>
              <w:tab/>
            </w:r>
          </w:p>
        </w:tc>
      </w:tr>
      <w:tr w:rsidR="008F6899" w:rsidRPr="00F71BC5" w14:paraId="6941F41A" w14:textId="77777777" w:rsidTr="00104A5B">
        <w:tc>
          <w:tcPr>
            <w:tcW w:w="528" w:type="dxa"/>
            <w:shd w:val="clear" w:color="auto" w:fill="F2F2F2"/>
          </w:tcPr>
          <w:p w14:paraId="00976D3A"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N°</w:t>
            </w:r>
          </w:p>
        </w:tc>
        <w:tc>
          <w:tcPr>
            <w:tcW w:w="2462" w:type="dxa"/>
            <w:shd w:val="clear" w:color="auto" w:fill="F2F2F2"/>
          </w:tcPr>
          <w:p w14:paraId="4C45FD19"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 xml:space="preserve">Risultati </w:t>
            </w:r>
            <w:r w:rsidRPr="00F71BC5">
              <w:rPr>
                <w:rFonts w:cs="Arial"/>
                <w:b/>
                <w:sz w:val="16"/>
                <w:szCs w:val="16"/>
                <w:lang w:val="it-CH"/>
              </w:rPr>
              <w:br/>
              <w:t>(</w:t>
            </w:r>
            <w:proofErr w:type="spellStart"/>
            <w:r w:rsidRPr="00F71BC5">
              <w:rPr>
                <w:rFonts w:cs="Arial"/>
                <w:b/>
                <w:sz w:val="16"/>
                <w:szCs w:val="16"/>
                <w:lang w:val="it-CH"/>
              </w:rPr>
              <w:t>Outcome</w:t>
            </w:r>
            <w:proofErr w:type="spellEnd"/>
            <w:r w:rsidRPr="00F71BC5">
              <w:rPr>
                <w:rFonts w:cs="Arial"/>
                <w:b/>
                <w:sz w:val="16"/>
                <w:szCs w:val="16"/>
                <w:lang w:val="it-CH"/>
              </w:rPr>
              <w:t>)</w:t>
            </w:r>
          </w:p>
          <w:p w14:paraId="340B764F" w14:textId="77777777" w:rsidR="008F6899" w:rsidRPr="00F71BC5" w:rsidRDefault="008F6899" w:rsidP="00671141">
            <w:pPr>
              <w:spacing w:line="240" w:lineRule="auto"/>
              <w:rPr>
                <w:rFonts w:cs="Arial"/>
                <w:b/>
                <w:sz w:val="16"/>
                <w:szCs w:val="16"/>
                <w:lang w:val="it-CH"/>
              </w:rPr>
            </w:pPr>
          </w:p>
          <w:p w14:paraId="36C68BEB" w14:textId="77777777" w:rsidR="008F6899" w:rsidRPr="00F71BC5" w:rsidRDefault="008F6899" w:rsidP="00671141">
            <w:pPr>
              <w:spacing w:line="240" w:lineRule="auto"/>
              <w:rPr>
                <w:rFonts w:cs="Arial"/>
                <w:i/>
                <w:sz w:val="16"/>
                <w:szCs w:val="16"/>
                <w:lang w:val="it-CH"/>
              </w:rPr>
            </w:pPr>
          </w:p>
        </w:tc>
        <w:tc>
          <w:tcPr>
            <w:tcW w:w="2464" w:type="dxa"/>
            <w:shd w:val="clear" w:color="auto" w:fill="F2F2F2"/>
          </w:tcPr>
          <w:p w14:paraId="79F27A54"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Prodotti (Output)</w:t>
            </w:r>
          </w:p>
          <w:p w14:paraId="664BDF0D" w14:textId="77777777" w:rsidR="008F6899" w:rsidRPr="00F71BC5" w:rsidRDefault="008F6899" w:rsidP="00671141">
            <w:pPr>
              <w:spacing w:line="240" w:lineRule="auto"/>
              <w:rPr>
                <w:rFonts w:cs="Arial"/>
                <w:i/>
                <w:sz w:val="16"/>
                <w:szCs w:val="16"/>
                <w:lang w:val="it-CH"/>
              </w:rPr>
            </w:pPr>
            <w:r w:rsidRPr="00F71BC5">
              <w:rPr>
                <w:rFonts w:cs="Arial"/>
                <w:i/>
                <w:sz w:val="16"/>
                <w:szCs w:val="16"/>
                <w:lang w:val="it-CH"/>
              </w:rPr>
              <w:t>SMART: specifico, misurabile, adeguato, realistico, in funzione del tempo</w:t>
            </w:r>
          </w:p>
        </w:tc>
        <w:tc>
          <w:tcPr>
            <w:tcW w:w="2464" w:type="dxa"/>
            <w:shd w:val="clear" w:color="auto" w:fill="F2F2F2"/>
          </w:tcPr>
          <w:p w14:paraId="07B8DD5A"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Realizzazione prevista /</w:t>
            </w:r>
          </w:p>
          <w:p w14:paraId="5A108130"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Misure</w:t>
            </w:r>
          </w:p>
        </w:tc>
        <w:tc>
          <w:tcPr>
            <w:tcW w:w="2463" w:type="dxa"/>
            <w:shd w:val="clear" w:color="auto" w:fill="F2F2F2"/>
          </w:tcPr>
          <w:p w14:paraId="4638F0D1" w14:textId="77777777" w:rsidR="008F6899" w:rsidRPr="00F71BC5" w:rsidRDefault="008F6899" w:rsidP="00671141">
            <w:pPr>
              <w:spacing w:line="240" w:lineRule="auto"/>
              <w:rPr>
                <w:rFonts w:cs="Arial"/>
                <w:b/>
                <w:sz w:val="16"/>
                <w:szCs w:val="16"/>
                <w:lang w:val="it-CH"/>
              </w:rPr>
            </w:pPr>
            <w:r w:rsidRPr="00F71BC5">
              <w:rPr>
                <w:rFonts w:cs="Arial"/>
                <w:b/>
                <w:sz w:val="16"/>
                <w:szCs w:val="16"/>
                <w:lang w:val="it-CH"/>
              </w:rPr>
              <w:t>Tappe</w:t>
            </w:r>
          </w:p>
        </w:tc>
        <w:tc>
          <w:tcPr>
            <w:tcW w:w="2464" w:type="dxa"/>
            <w:shd w:val="clear" w:color="auto" w:fill="F2F2F2"/>
          </w:tcPr>
          <w:p w14:paraId="117B6EBA" w14:textId="77777777" w:rsidR="008F6899" w:rsidRPr="00F71BC5" w:rsidRDefault="008F6899" w:rsidP="00671141">
            <w:pPr>
              <w:spacing w:line="240" w:lineRule="auto"/>
              <w:rPr>
                <w:rFonts w:cs="Arial"/>
                <w:b/>
                <w:sz w:val="16"/>
                <w:szCs w:val="16"/>
                <w:lang w:val="it-CH"/>
              </w:rPr>
            </w:pPr>
            <w:proofErr w:type="spellStart"/>
            <w:r w:rsidRPr="00F71BC5">
              <w:rPr>
                <w:rFonts w:cs="Arial"/>
                <w:b/>
                <w:sz w:val="16"/>
                <w:szCs w:val="16"/>
                <w:lang w:val="it-CH"/>
              </w:rPr>
              <w:t>Controlling</w:t>
            </w:r>
            <w:proofErr w:type="spellEnd"/>
            <w:r w:rsidRPr="00F71BC5">
              <w:rPr>
                <w:rFonts w:cs="Arial"/>
                <w:b/>
                <w:sz w:val="16"/>
                <w:szCs w:val="16"/>
                <w:lang w:val="it-CH"/>
              </w:rPr>
              <w:t xml:space="preserve"> / </w:t>
            </w:r>
            <w:proofErr w:type="spellStart"/>
            <w:r w:rsidRPr="00F71BC5">
              <w:rPr>
                <w:rFonts w:cs="Arial"/>
                <w:b/>
                <w:sz w:val="16"/>
                <w:szCs w:val="16"/>
                <w:lang w:val="it-CH"/>
              </w:rPr>
              <w:t>Valuazione</w:t>
            </w:r>
            <w:proofErr w:type="spellEnd"/>
          </w:p>
        </w:tc>
        <w:tc>
          <w:tcPr>
            <w:tcW w:w="2464" w:type="dxa"/>
            <w:shd w:val="clear" w:color="auto" w:fill="F2F2F2"/>
          </w:tcPr>
          <w:p w14:paraId="47537F28" w14:textId="77777777" w:rsidR="008F6899" w:rsidRPr="00F71BC5" w:rsidRDefault="008F6899" w:rsidP="00671141">
            <w:pPr>
              <w:spacing w:line="240" w:lineRule="auto"/>
              <w:rPr>
                <w:rFonts w:cs="Arial"/>
                <w:b/>
                <w:sz w:val="16"/>
                <w:szCs w:val="16"/>
                <w:lang w:val="it-CH"/>
              </w:rPr>
            </w:pPr>
            <w:proofErr w:type="spellStart"/>
            <w:r w:rsidRPr="00F71BC5">
              <w:rPr>
                <w:rFonts w:cs="Arial"/>
                <w:b/>
                <w:sz w:val="16"/>
                <w:szCs w:val="16"/>
                <w:lang w:val="it-CH"/>
              </w:rPr>
              <w:t>Risponsabilità</w:t>
            </w:r>
            <w:proofErr w:type="spellEnd"/>
            <w:r w:rsidRPr="00F71BC5">
              <w:rPr>
                <w:rFonts w:cs="Arial"/>
                <w:b/>
                <w:sz w:val="16"/>
                <w:szCs w:val="16"/>
                <w:lang w:val="it-CH"/>
              </w:rPr>
              <w:t xml:space="preserve"> e partner</w:t>
            </w:r>
          </w:p>
        </w:tc>
      </w:tr>
      <w:tr w:rsidR="008F6899" w:rsidRPr="00F71BC5" w14:paraId="7675F0C7" w14:textId="77777777" w:rsidTr="00104A5B">
        <w:trPr>
          <w:trHeight w:val="284"/>
        </w:trPr>
        <w:tc>
          <w:tcPr>
            <w:tcW w:w="528" w:type="dxa"/>
            <w:shd w:val="clear" w:color="auto" w:fill="auto"/>
          </w:tcPr>
          <w:p w14:paraId="223E69BB" w14:textId="77777777" w:rsidR="008F6899" w:rsidRPr="00F71BC5" w:rsidRDefault="008F6899" w:rsidP="008F6899">
            <w:pPr>
              <w:rPr>
                <w:lang w:val="it-CH"/>
              </w:rPr>
            </w:pPr>
          </w:p>
        </w:tc>
        <w:tc>
          <w:tcPr>
            <w:tcW w:w="2462" w:type="dxa"/>
            <w:shd w:val="clear" w:color="auto" w:fill="auto"/>
          </w:tcPr>
          <w:p w14:paraId="4F6AEE12" w14:textId="77777777" w:rsidR="008F6899" w:rsidRPr="00F71BC5" w:rsidRDefault="008F6899" w:rsidP="008F6899">
            <w:pPr>
              <w:rPr>
                <w:lang w:val="it-CH"/>
              </w:rPr>
            </w:pPr>
          </w:p>
        </w:tc>
        <w:tc>
          <w:tcPr>
            <w:tcW w:w="2464" w:type="dxa"/>
            <w:shd w:val="clear" w:color="auto" w:fill="auto"/>
          </w:tcPr>
          <w:p w14:paraId="543BF8C9" w14:textId="77777777" w:rsidR="008F6899" w:rsidRPr="00F71BC5" w:rsidRDefault="008F6899" w:rsidP="008F6899">
            <w:pPr>
              <w:rPr>
                <w:lang w:val="it-CH"/>
              </w:rPr>
            </w:pPr>
          </w:p>
        </w:tc>
        <w:tc>
          <w:tcPr>
            <w:tcW w:w="2464" w:type="dxa"/>
            <w:shd w:val="clear" w:color="auto" w:fill="auto"/>
          </w:tcPr>
          <w:p w14:paraId="1BC42577" w14:textId="77777777" w:rsidR="008F6899" w:rsidRPr="00F71BC5" w:rsidRDefault="008F6899" w:rsidP="008F6899">
            <w:pPr>
              <w:rPr>
                <w:lang w:val="it-CH"/>
              </w:rPr>
            </w:pPr>
          </w:p>
        </w:tc>
        <w:tc>
          <w:tcPr>
            <w:tcW w:w="2463" w:type="dxa"/>
            <w:shd w:val="clear" w:color="auto" w:fill="auto"/>
          </w:tcPr>
          <w:p w14:paraId="4EDE1607" w14:textId="77777777" w:rsidR="008F6899" w:rsidRPr="00F71BC5" w:rsidRDefault="008F6899" w:rsidP="008F6899">
            <w:pPr>
              <w:rPr>
                <w:lang w:val="it-CH"/>
              </w:rPr>
            </w:pPr>
          </w:p>
        </w:tc>
        <w:tc>
          <w:tcPr>
            <w:tcW w:w="2464" w:type="dxa"/>
            <w:shd w:val="clear" w:color="auto" w:fill="auto"/>
          </w:tcPr>
          <w:p w14:paraId="38FFF58B" w14:textId="77777777" w:rsidR="008F6899" w:rsidRPr="00F71BC5" w:rsidRDefault="008F6899" w:rsidP="008F6899">
            <w:pPr>
              <w:rPr>
                <w:lang w:val="it-CH"/>
              </w:rPr>
            </w:pPr>
          </w:p>
        </w:tc>
        <w:tc>
          <w:tcPr>
            <w:tcW w:w="2464" w:type="dxa"/>
            <w:shd w:val="clear" w:color="auto" w:fill="auto"/>
          </w:tcPr>
          <w:p w14:paraId="4E7B97A8" w14:textId="77777777" w:rsidR="008F6899" w:rsidRPr="00F71BC5" w:rsidRDefault="008F6899" w:rsidP="008F6899">
            <w:pPr>
              <w:rPr>
                <w:lang w:val="it-CH"/>
              </w:rPr>
            </w:pPr>
          </w:p>
        </w:tc>
      </w:tr>
      <w:tr w:rsidR="00671141" w:rsidRPr="00F71BC5" w14:paraId="492715B0" w14:textId="77777777" w:rsidTr="00104A5B">
        <w:trPr>
          <w:trHeight w:val="284"/>
        </w:trPr>
        <w:tc>
          <w:tcPr>
            <w:tcW w:w="528" w:type="dxa"/>
            <w:shd w:val="clear" w:color="auto" w:fill="auto"/>
          </w:tcPr>
          <w:p w14:paraId="25A2FFF3" w14:textId="77777777" w:rsidR="00671141" w:rsidRPr="008F6899" w:rsidRDefault="00671141" w:rsidP="00671141">
            <w:pPr>
              <w:spacing w:line="240" w:lineRule="auto"/>
              <w:rPr>
                <w:rFonts w:cs="Arial"/>
                <w:b/>
                <w:sz w:val="16"/>
                <w:szCs w:val="16"/>
                <w:highlight w:val="yellow"/>
              </w:rPr>
            </w:pPr>
          </w:p>
        </w:tc>
        <w:tc>
          <w:tcPr>
            <w:tcW w:w="2462" w:type="dxa"/>
            <w:shd w:val="clear" w:color="auto" w:fill="auto"/>
          </w:tcPr>
          <w:p w14:paraId="7941D847" w14:textId="77777777" w:rsidR="00671141" w:rsidRPr="008F6899" w:rsidRDefault="00671141" w:rsidP="00671141">
            <w:pPr>
              <w:spacing w:line="240" w:lineRule="auto"/>
              <w:rPr>
                <w:rFonts w:cs="Arial"/>
                <w:b/>
                <w:sz w:val="16"/>
                <w:szCs w:val="16"/>
                <w:highlight w:val="yellow"/>
              </w:rPr>
            </w:pPr>
          </w:p>
        </w:tc>
        <w:tc>
          <w:tcPr>
            <w:tcW w:w="2464" w:type="dxa"/>
            <w:shd w:val="clear" w:color="auto" w:fill="auto"/>
          </w:tcPr>
          <w:p w14:paraId="6E13152D" w14:textId="77777777" w:rsidR="00671141" w:rsidRPr="00671141" w:rsidRDefault="00671141" w:rsidP="00671141">
            <w:pPr>
              <w:spacing w:line="240" w:lineRule="auto"/>
              <w:rPr>
                <w:rFonts w:cs="Arial"/>
                <w:i/>
                <w:sz w:val="16"/>
                <w:szCs w:val="16"/>
                <w:highlight w:val="yellow"/>
              </w:rPr>
            </w:pPr>
          </w:p>
        </w:tc>
        <w:tc>
          <w:tcPr>
            <w:tcW w:w="2464" w:type="dxa"/>
            <w:shd w:val="clear" w:color="auto" w:fill="auto"/>
          </w:tcPr>
          <w:p w14:paraId="6D204313" w14:textId="77777777" w:rsidR="00671141" w:rsidRPr="008F6899" w:rsidRDefault="00671141" w:rsidP="00671141">
            <w:pPr>
              <w:spacing w:line="240" w:lineRule="auto"/>
              <w:rPr>
                <w:rFonts w:cs="Arial"/>
                <w:b/>
                <w:sz w:val="16"/>
                <w:szCs w:val="16"/>
                <w:highlight w:val="yellow"/>
              </w:rPr>
            </w:pPr>
          </w:p>
        </w:tc>
        <w:tc>
          <w:tcPr>
            <w:tcW w:w="2463" w:type="dxa"/>
            <w:shd w:val="clear" w:color="auto" w:fill="auto"/>
          </w:tcPr>
          <w:p w14:paraId="09BA271E" w14:textId="77777777" w:rsidR="00671141" w:rsidRPr="008F6899" w:rsidRDefault="00671141" w:rsidP="00671141">
            <w:pPr>
              <w:spacing w:line="240" w:lineRule="auto"/>
              <w:rPr>
                <w:rFonts w:cs="Arial"/>
                <w:b/>
                <w:sz w:val="16"/>
                <w:szCs w:val="16"/>
                <w:highlight w:val="yellow"/>
              </w:rPr>
            </w:pPr>
          </w:p>
        </w:tc>
        <w:tc>
          <w:tcPr>
            <w:tcW w:w="2464" w:type="dxa"/>
            <w:shd w:val="clear" w:color="auto" w:fill="auto"/>
          </w:tcPr>
          <w:p w14:paraId="457B5D13" w14:textId="77777777" w:rsidR="00671141" w:rsidRPr="008F6899" w:rsidRDefault="00671141" w:rsidP="00671141">
            <w:pPr>
              <w:spacing w:line="240" w:lineRule="auto"/>
              <w:rPr>
                <w:rFonts w:cs="Arial"/>
                <w:b/>
                <w:sz w:val="16"/>
                <w:szCs w:val="16"/>
                <w:highlight w:val="yellow"/>
              </w:rPr>
            </w:pPr>
          </w:p>
        </w:tc>
        <w:tc>
          <w:tcPr>
            <w:tcW w:w="2464" w:type="dxa"/>
            <w:shd w:val="clear" w:color="auto" w:fill="auto"/>
          </w:tcPr>
          <w:p w14:paraId="28AE7E11" w14:textId="77777777" w:rsidR="00671141" w:rsidRPr="008F6899" w:rsidRDefault="00671141" w:rsidP="00671141">
            <w:pPr>
              <w:spacing w:line="240" w:lineRule="auto"/>
              <w:rPr>
                <w:rFonts w:cs="Arial"/>
                <w:b/>
                <w:sz w:val="16"/>
                <w:szCs w:val="16"/>
                <w:highlight w:val="yellow"/>
              </w:rPr>
            </w:pPr>
          </w:p>
        </w:tc>
      </w:tr>
    </w:tbl>
    <w:p w14:paraId="7B77CDA9" w14:textId="77777777" w:rsidR="008F6899" w:rsidRDefault="008F6899">
      <w:pPr>
        <w:rPr>
          <w:lang w:val="it-CH"/>
        </w:rPr>
      </w:pPr>
    </w:p>
    <w:p w14:paraId="3E19CC99" w14:textId="77777777" w:rsidR="008F6899" w:rsidRDefault="008F6899">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671141" w14:paraId="474D05E0" w14:textId="77777777" w:rsidTr="0060669A">
        <w:trPr>
          <w:trHeight w:val="284"/>
        </w:trPr>
        <w:tc>
          <w:tcPr>
            <w:tcW w:w="15309" w:type="dxa"/>
            <w:gridSpan w:val="7"/>
            <w:shd w:val="clear" w:color="auto" w:fill="BFBFBF" w:themeFill="background1" w:themeFillShade="BF"/>
          </w:tcPr>
          <w:p w14:paraId="7ECADB53" w14:textId="77777777" w:rsidR="00671141" w:rsidRPr="008F6899" w:rsidRDefault="00671141" w:rsidP="00671141">
            <w:pPr>
              <w:jc w:val="center"/>
              <w:rPr>
                <w:rFonts w:cs="Arial"/>
                <w:highlight w:val="yellow"/>
              </w:rPr>
            </w:pPr>
            <w:r w:rsidRPr="00671141">
              <w:t xml:space="preserve">Agenda </w:t>
            </w:r>
            <w:proofErr w:type="spellStart"/>
            <w:r w:rsidRPr="00671141">
              <w:t>Integrazione</w:t>
            </w:r>
            <w:proofErr w:type="spellEnd"/>
            <w:r w:rsidRPr="00671141">
              <w:t xml:space="preserve"> Svizzera</w:t>
            </w:r>
          </w:p>
        </w:tc>
      </w:tr>
      <w:tr w:rsidR="008F6899" w14:paraId="17746CD7" w14:textId="77777777" w:rsidTr="00857967">
        <w:trPr>
          <w:trHeight w:val="254"/>
        </w:trPr>
        <w:tc>
          <w:tcPr>
            <w:tcW w:w="528" w:type="dxa"/>
            <w:shd w:val="clear" w:color="auto" w:fill="F2F2F2" w:themeFill="background1" w:themeFillShade="F2"/>
          </w:tcPr>
          <w:p w14:paraId="70E72CA0" w14:textId="77777777" w:rsidR="008F6899" w:rsidRPr="008F6899" w:rsidRDefault="00671141" w:rsidP="0060669A">
            <w:pPr>
              <w:spacing w:line="240" w:lineRule="auto"/>
              <w:rPr>
                <w:b/>
                <w:sz w:val="16"/>
                <w:szCs w:val="16"/>
                <w:highlight w:val="yellow"/>
              </w:rPr>
            </w:pPr>
            <w:r w:rsidRPr="00F71BC5">
              <w:rPr>
                <w:rFonts w:cs="Arial"/>
                <w:b/>
                <w:sz w:val="16"/>
                <w:szCs w:val="16"/>
                <w:lang w:val="it-CH"/>
              </w:rPr>
              <w:t>N°</w:t>
            </w:r>
          </w:p>
        </w:tc>
        <w:tc>
          <w:tcPr>
            <w:tcW w:w="2462" w:type="dxa"/>
            <w:shd w:val="clear" w:color="auto" w:fill="F2F2F2" w:themeFill="background1" w:themeFillShade="F2"/>
          </w:tcPr>
          <w:p w14:paraId="6FA7F68D" w14:textId="77777777" w:rsidR="00671141" w:rsidRPr="00671141" w:rsidRDefault="00671141" w:rsidP="00671141">
            <w:pPr>
              <w:spacing w:line="240" w:lineRule="auto"/>
              <w:rPr>
                <w:rFonts w:cs="Arial"/>
                <w:b/>
                <w:sz w:val="16"/>
                <w:szCs w:val="16"/>
              </w:rPr>
            </w:pPr>
            <w:proofErr w:type="spellStart"/>
            <w:r w:rsidRPr="00671141">
              <w:rPr>
                <w:rFonts w:cs="Arial"/>
                <w:b/>
                <w:sz w:val="16"/>
                <w:szCs w:val="16"/>
              </w:rPr>
              <w:t>Risultati</w:t>
            </w:r>
            <w:proofErr w:type="spellEnd"/>
            <w:r w:rsidRPr="00671141">
              <w:rPr>
                <w:rFonts w:cs="Arial"/>
                <w:b/>
                <w:sz w:val="16"/>
                <w:szCs w:val="16"/>
              </w:rPr>
              <w:t xml:space="preserve"> </w:t>
            </w:r>
          </w:p>
          <w:p w14:paraId="19AA65F4" w14:textId="77777777" w:rsidR="008F6899" w:rsidRPr="008F6899" w:rsidRDefault="00671141" w:rsidP="00671141">
            <w:pPr>
              <w:spacing w:line="240" w:lineRule="auto"/>
              <w:rPr>
                <w:highlight w:val="yellow"/>
              </w:rPr>
            </w:pPr>
            <w:r w:rsidRPr="00671141">
              <w:rPr>
                <w:rFonts w:cs="Arial"/>
                <w:b/>
                <w:sz w:val="16"/>
                <w:szCs w:val="16"/>
              </w:rPr>
              <w:t>(</w:t>
            </w:r>
            <w:proofErr w:type="spellStart"/>
            <w:r w:rsidRPr="00671141">
              <w:rPr>
                <w:rFonts w:cs="Arial"/>
                <w:b/>
                <w:sz w:val="16"/>
                <w:szCs w:val="16"/>
              </w:rPr>
              <w:t>Outcome</w:t>
            </w:r>
            <w:proofErr w:type="spellEnd"/>
            <w:r w:rsidRPr="00671141">
              <w:rPr>
                <w:rFonts w:cs="Arial"/>
                <w:b/>
                <w:sz w:val="16"/>
                <w:szCs w:val="16"/>
              </w:rPr>
              <w:t>)</w:t>
            </w:r>
          </w:p>
        </w:tc>
        <w:tc>
          <w:tcPr>
            <w:tcW w:w="2464" w:type="dxa"/>
            <w:shd w:val="clear" w:color="auto" w:fill="F2F2F2" w:themeFill="background1" w:themeFillShade="F2"/>
          </w:tcPr>
          <w:p w14:paraId="3915F651" w14:textId="77777777" w:rsidR="008F6899" w:rsidRPr="004C715D" w:rsidRDefault="00671141" w:rsidP="0060669A">
            <w:pPr>
              <w:tabs>
                <w:tab w:val="left" w:pos="284"/>
              </w:tabs>
              <w:autoSpaceDE w:val="0"/>
              <w:autoSpaceDN w:val="0"/>
              <w:adjustRightInd w:val="0"/>
              <w:spacing w:line="240" w:lineRule="auto"/>
              <w:rPr>
                <w:rFonts w:cs="Arial"/>
                <w:color w:val="000000"/>
                <w:sz w:val="16"/>
                <w:szCs w:val="16"/>
                <w:highlight w:val="yellow"/>
                <w:lang w:val="it-CH"/>
              </w:rPr>
            </w:pPr>
            <w:r w:rsidRPr="004C715D">
              <w:rPr>
                <w:rFonts w:cs="Arial"/>
                <w:b/>
                <w:sz w:val="16"/>
                <w:szCs w:val="16"/>
                <w:lang w:val="it-CH"/>
              </w:rPr>
              <w:t>Parametri di riferimento</w:t>
            </w:r>
            <w:r w:rsidRPr="004C715D">
              <w:rPr>
                <w:rFonts w:cs="Arial"/>
                <w:color w:val="000000"/>
                <w:sz w:val="16"/>
                <w:szCs w:val="16"/>
                <w:highlight w:val="yellow"/>
                <w:lang w:val="it-CH"/>
              </w:rPr>
              <w:t xml:space="preserve"> </w:t>
            </w:r>
          </w:p>
          <w:p w14:paraId="1A974F81" w14:textId="77777777" w:rsidR="00671141" w:rsidRPr="004C715D" w:rsidRDefault="00671141" w:rsidP="0060669A">
            <w:pPr>
              <w:tabs>
                <w:tab w:val="left" w:pos="284"/>
              </w:tabs>
              <w:autoSpaceDE w:val="0"/>
              <w:autoSpaceDN w:val="0"/>
              <w:adjustRightInd w:val="0"/>
              <w:spacing w:line="240" w:lineRule="auto"/>
              <w:rPr>
                <w:rFonts w:cs="Arial"/>
                <w:color w:val="000000"/>
                <w:sz w:val="16"/>
                <w:szCs w:val="16"/>
                <w:highlight w:val="yellow"/>
                <w:lang w:val="it-CH"/>
              </w:rPr>
            </w:pPr>
          </w:p>
          <w:p w14:paraId="39D1C5AE" w14:textId="77777777" w:rsidR="008F6899" w:rsidRPr="00857967" w:rsidRDefault="00857967" w:rsidP="0060669A">
            <w:pPr>
              <w:tabs>
                <w:tab w:val="left" w:pos="284"/>
              </w:tabs>
              <w:autoSpaceDE w:val="0"/>
              <w:autoSpaceDN w:val="0"/>
              <w:adjustRightInd w:val="0"/>
              <w:spacing w:line="240" w:lineRule="auto"/>
              <w:rPr>
                <w:i/>
                <w:sz w:val="16"/>
                <w:szCs w:val="16"/>
                <w:highlight w:val="yellow"/>
                <w:lang w:val="it-CH"/>
              </w:rPr>
            </w:pPr>
            <w:r w:rsidRPr="00857967">
              <w:rPr>
                <w:rFonts w:cs="Arial"/>
                <w:i/>
                <w:color w:val="000000"/>
                <w:sz w:val="16"/>
                <w:szCs w:val="16"/>
                <w:lang w:val="it-CH"/>
              </w:rPr>
              <w:t xml:space="preserve">Il Cantone offre una gamma differenziata di possibilità di promozione per rafforzare la qualificazione e l’indipendenza economica delle persone ammesse provvisoriamente e dei </w:t>
            </w:r>
            <w:r w:rsidRPr="00857967">
              <w:rPr>
                <w:rFonts w:cs="Arial"/>
                <w:i/>
                <w:color w:val="000000"/>
                <w:sz w:val="16"/>
                <w:szCs w:val="16"/>
                <w:lang w:val="it-CH"/>
              </w:rPr>
              <w:lastRenderedPageBreak/>
              <w:t>rifugiati riconosciuti.</w:t>
            </w:r>
          </w:p>
        </w:tc>
        <w:tc>
          <w:tcPr>
            <w:tcW w:w="2464" w:type="dxa"/>
            <w:shd w:val="clear" w:color="auto" w:fill="F2F2F2" w:themeFill="background1" w:themeFillShade="F2"/>
          </w:tcPr>
          <w:p w14:paraId="3F99786E" w14:textId="77777777" w:rsidR="00671141" w:rsidRPr="00671141" w:rsidRDefault="00671141" w:rsidP="00671141">
            <w:pPr>
              <w:spacing w:line="240" w:lineRule="auto"/>
              <w:rPr>
                <w:rFonts w:cs="Arial"/>
                <w:b/>
                <w:sz w:val="16"/>
                <w:szCs w:val="16"/>
              </w:rPr>
            </w:pPr>
            <w:proofErr w:type="spellStart"/>
            <w:r w:rsidRPr="00671141">
              <w:rPr>
                <w:rFonts w:cs="Arial"/>
                <w:b/>
                <w:sz w:val="16"/>
                <w:szCs w:val="16"/>
              </w:rPr>
              <w:lastRenderedPageBreak/>
              <w:t>Realizzazione</w:t>
            </w:r>
            <w:proofErr w:type="spellEnd"/>
            <w:r w:rsidRPr="00671141">
              <w:rPr>
                <w:rFonts w:cs="Arial"/>
                <w:b/>
                <w:sz w:val="16"/>
                <w:szCs w:val="16"/>
              </w:rPr>
              <w:t xml:space="preserve"> </w:t>
            </w:r>
            <w:proofErr w:type="spellStart"/>
            <w:r w:rsidRPr="00671141">
              <w:rPr>
                <w:rFonts w:cs="Arial"/>
                <w:b/>
                <w:sz w:val="16"/>
                <w:szCs w:val="16"/>
              </w:rPr>
              <w:t>prevista</w:t>
            </w:r>
            <w:proofErr w:type="spellEnd"/>
            <w:r w:rsidRPr="00671141">
              <w:rPr>
                <w:rFonts w:cs="Arial"/>
                <w:b/>
                <w:sz w:val="16"/>
                <w:szCs w:val="16"/>
              </w:rPr>
              <w:t xml:space="preserve"> /</w:t>
            </w:r>
          </w:p>
          <w:p w14:paraId="7DADF417" w14:textId="77777777" w:rsidR="008F6899" w:rsidRPr="008F6899" w:rsidRDefault="00671141" w:rsidP="00671141">
            <w:pPr>
              <w:spacing w:line="240" w:lineRule="auto"/>
              <w:rPr>
                <w:highlight w:val="yellow"/>
              </w:rPr>
            </w:pPr>
            <w:proofErr w:type="spellStart"/>
            <w:r w:rsidRPr="00671141">
              <w:rPr>
                <w:rFonts w:cs="Arial"/>
                <w:b/>
                <w:sz w:val="16"/>
                <w:szCs w:val="16"/>
              </w:rPr>
              <w:t>Misure</w:t>
            </w:r>
            <w:proofErr w:type="spellEnd"/>
          </w:p>
        </w:tc>
        <w:tc>
          <w:tcPr>
            <w:tcW w:w="2463" w:type="dxa"/>
            <w:shd w:val="clear" w:color="auto" w:fill="F2F2F2" w:themeFill="background1" w:themeFillShade="F2"/>
          </w:tcPr>
          <w:p w14:paraId="157A1849" w14:textId="77777777" w:rsidR="008F6899" w:rsidRPr="008F6899" w:rsidRDefault="00671141" w:rsidP="0060669A">
            <w:pPr>
              <w:spacing w:line="240" w:lineRule="auto"/>
              <w:rPr>
                <w:highlight w:val="yellow"/>
              </w:rPr>
            </w:pPr>
            <w:r w:rsidRPr="00F71BC5">
              <w:rPr>
                <w:rFonts w:cs="Arial"/>
                <w:b/>
                <w:sz w:val="16"/>
                <w:szCs w:val="16"/>
                <w:lang w:val="it-CH"/>
              </w:rPr>
              <w:t>Tappe</w:t>
            </w:r>
          </w:p>
        </w:tc>
        <w:tc>
          <w:tcPr>
            <w:tcW w:w="2464" w:type="dxa"/>
            <w:shd w:val="clear" w:color="auto" w:fill="F2F2F2" w:themeFill="background1" w:themeFillShade="F2"/>
          </w:tcPr>
          <w:p w14:paraId="08025ACD" w14:textId="77777777" w:rsidR="008F6899" w:rsidRPr="008F6899" w:rsidRDefault="00671141" w:rsidP="0060669A">
            <w:pPr>
              <w:spacing w:line="240" w:lineRule="auto"/>
              <w:rPr>
                <w:highlight w:val="yellow"/>
              </w:rPr>
            </w:pPr>
            <w:proofErr w:type="spellStart"/>
            <w:r w:rsidRPr="00F71BC5">
              <w:rPr>
                <w:rFonts w:cs="Arial"/>
                <w:b/>
                <w:sz w:val="16"/>
                <w:szCs w:val="16"/>
                <w:lang w:val="it-CH"/>
              </w:rPr>
              <w:t>Controlling</w:t>
            </w:r>
            <w:proofErr w:type="spellEnd"/>
            <w:r w:rsidRPr="00F71BC5">
              <w:rPr>
                <w:rFonts w:cs="Arial"/>
                <w:b/>
                <w:sz w:val="16"/>
                <w:szCs w:val="16"/>
                <w:lang w:val="it-CH"/>
              </w:rPr>
              <w:t xml:space="preserve"> / </w:t>
            </w:r>
            <w:proofErr w:type="spellStart"/>
            <w:r w:rsidRPr="00F71BC5">
              <w:rPr>
                <w:rFonts w:cs="Arial"/>
                <w:b/>
                <w:sz w:val="16"/>
                <w:szCs w:val="16"/>
                <w:lang w:val="it-CH"/>
              </w:rPr>
              <w:t>Valuazione</w:t>
            </w:r>
            <w:proofErr w:type="spellEnd"/>
          </w:p>
        </w:tc>
        <w:tc>
          <w:tcPr>
            <w:tcW w:w="2464" w:type="dxa"/>
            <w:shd w:val="clear" w:color="auto" w:fill="F2F2F2" w:themeFill="background1" w:themeFillShade="F2"/>
          </w:tcPr>
          <w:p w14:paraId="5D621960" w14:textId="77777777" w:rsidR="008F6899" w:rsidRPr="008F6899" w:rsidRDefault="00671141" w:rsidP="0060669A">
            <w:pPr>
              <w:spacing w:line="240" w:lineRule="auto"/>
              <w:rPr>
                <w:highlight w:val="yellow"/>
              </w:rPr>
            </w:pPr>
            <w:proofErr w:type="spellStart"/>
            <w:r w:rsidRPr="00F71BC5">
              <w:rPr>
                <w:rFonts w:cs="Arial"/>
                <w:b/>
                <w:sz w:val="16"/>
                <w:szCs w:val="16"/>
                <w:lang w:val="it-CH"/>
              </w:rPr>
              <w:t>Risponsabilità</w:t>
            </w:r>
            <w:proofErr w:type="spellEnd"/>
            <w:r w:rsidRPr="00F71BC5">
              <w:rPr>
                <w:rFonts w:cs="Arial"/>
                <w:b/>
                <w:sz w:val="16"/>
                <w:szCs w:val="16"/>
                <w:lang w:val="it-CH"/>
              </w:rPr>
              <w:t xml:space="preserve"> e partner</w:t>
            </w:r>
          </w:p>
        </w:tc>
      </w:tr>
      <w:tr w:rsidR="008F6899" w:rsidRPr="00A4303F" w14:paraId="725B0734" w14:textId="77777777" w:rsidTr="0060669A">
        <w:trPr>
          <w:trHeight w:val="284"/>
        </w:trPr>
        <w:tc>
          <w:tcPr>
            <w:tcW w:w="528" w:type="dxa"/>
            <w:shd w:val="clear" w:color="auto" w:fill="auto"/>
          </w:tcPr>
          <w:p w14:paraId="68803C56" w14:textId="77777777" w:rsidR="008F6899" w:rsidRPr="008F6899" w:rsidRDefault="008F6899" w:rsidP="0060669A">
            <w:pPr>
              <w:rPr>
                <w:highlight w:val="yellow"/>
              </w:rPr>
            </w:pPr>
          </w:p>
        </w:tc>
        <w:tc>
          <w:tcPr>
            <w:tcW w:w="2462" w:type="dxa"/>
            <w:shd w:val="clear" w:color="auto" w:fill="auto"/>
          </w:tcPr>
          <w:p w14:paraId="1A978CFB" w14:textId="77777777" w:rsidR="008F6899" w:rsidRPr="00857967" w:rsidRDefault="00857967" w:rsidP="0060669A">
            <w:pPr>
              <w:spacing w:line="240" w:lineRule="auto"/>
              <w:rPr>
                <w:highlight w:val="yellow"/>
                <w:lang w:val="it-CH"/>
              </w:rPr>
            </w:pPr>
            <w:r w:rsidRPr="00857967">
              <w:rPr>
                <w:rFonts w:cs="Arial"/>
                <w:sz w:val="16"/>
                <w:szCs w:val="16"/>
                <w:lang w:val="it-CH"/>
              </w:rPr>
              <w:t>Le persone ammesse provvisoriamente e i rifugiati riconosciuti che hanno il potenziale per inserirsi nel mercato del lavoro hanno acquisito qualifiche che ne migliorano l’</w:t>
            </w:r>
            <w:proofErr w:type="spellStart"/>
            <w:r w:rsidRPr="00857967">
              <w:rPr>
                <w:rFonts w:cs="Arial"/>
                <w:sz w:val="16"/>
                <w:szCs w:val="16"/>
                <w:lang w:val="it-CH"/>
              </w:rPr>
              <w:t>occupabilità</w:t>
            </w:r>
            <w:proofErr w:type="spellEnd"/>
            <w:r w:rsidRPr="00857967">
              <w:rPr>
                <w:rFonts w:cs="Arial"/>
                <w:sz w:val="16"/>
                <w:szCs w:val="16"/>
                <w:lang w:val="it-CH"/>
              </w:rPr>
              <w:t xml:space="preserve"> e consentono loro di partecipare alla vita economica</w:t>
            </w:r>
          </w:p>
        </w:tc>
        <w:tc>
          <w:tcPr>
            <w:tcW w:w="2464" w:type="dxa"/>
            <w:shd w:val="clear" w:color="auto" w:fill="auto"/>
          </w:tcPr>
          <w:p w14:paraId="1BD72873" w14:textId="77777777" w:rsidR="008471F4" w:rsidRDefault="008471F4" w:rsidP="0060669A">
            <w:pPr>
              <w:autoSpaceDE w:val="0"/>
              <w:autoSpaceDN w:val="0"/>
              <w:adjustRightInd w:val="0"/>
              <w:spacing w:line="240" w:lineRule="auto"/>
              <w:rPr>
                <w:rFonts w:cs="Arial"/>
                <w:color w:val="000000"/>
                <w:sz w:val="16"/>
                <w:szCs w:val="16"/>
                <w:lang w:val="it-CH"/>
              </w:rPr>
            </w:pPr>
            <w:r w:rsidRPr="008471F4">
              <w:rPr>
                <w:rFonts w:cs="Arial"/>
                <w:b/>
                <w:color w:val="000000"/>
                <w:sz w:val="16"/>
                <w:szCs w:val="16"/>
                <w:lang w:val="it-CH"/>
              </w:rPr>
              <w:t>Coinvolgimento dei strutture ordinarie rilevanti</w:t>
            </w:r>
            <w:r w:rsidR="008F6899" w:rsidRPr="008471F4">
              <w:rPr>
                <w:rFonts w:cs="Arial"/>
                <w:b/>
                <w:color w:val="000000"/>
                <w:sz w:val="16"/>
                <w:szCs w:val="16"/>
                <w:lang w:val="it-CH"/>
              </w:rPr>
              <w:t>:</w:t>
            </w:r>
            <w:r w:rsidR="008F6899" w:rsidRPr="008471F4">
              <w:rPr>
                <w:rFonts w:cs="Arial"/>
                <w:color w:val="000000"/>
                <w:sz w:val="16"/>
                <w:szCs w:val="16"/>
                <w:lang w:val="it-CH"/>
              </w:rPr>
              <w:t xml:space="preserve"> </w:t>
            </w:r>
          </w:p>
          <w:p w14:paraId="43083593" w14:textId="2837905B" w:rsidR="008F6899" w:rsidRPr="00857967" w:rsidRDefault="00857967" w:rsidP="0060669A">
            <w:pPr>
              <w:autoSpaceDE w:val="0"/>
              <w:autoSpaceDN w:val="0"/>
              <w:adjustRightInd w:val="0"/>
              <w:spacing w:line="240" w:lineRule="auto"/>
              <w:rPr>
                <w:rFonts w:cs="Arial"/>
                <w:color w:val="000000"/>
                <w:sz w:val="16"/>
                <w:szCs w:val="16"/>
                <w:highlight w:val="yellow"/>
                <w:lang w:val="it-CH"/>
              </w:rPr>
            </w:pPr>
            <w:r w:rsidRPr="00857967">
              <w:rPr>
                <w:rFonts w:cs="Arial"/>
                <w:color w:val="000000"/>
                <w:sz w:val="16"/>
                <w:szCs w:val="16"/>
                <w:lang w:val="it-CH"/>
              </w:rPr>
              <w:t>Il Cantone garantisce che gli uffici statali e non statali − in particolare le autorità preposte all’integrazione, alla formazione, alla previdenza sociale e al mercato del lavoro − collaborino a stretto contatto con le parti sociali e che le responsabilità e le interfacce siano chiarite e coordinate.</w:t>
            </w:r>
          </w:p>
        </w:tc>
        <w:tc>
          <w:tcPr>
            <w:tcW w:w="2464" w:type="dxa"/>
            <w:shd w:val="clear" w:color="auto" w:fill="auto"/>
          </w:tcPr>
          <w:p w14:paraId="2CFC31AE" w14:textId="77777777" w:rsidR="008F6899" w:rsidRPr="00857967" w:rsidRDefault="008F6899" w:rsidP="0060669A">
            <w:pPr>
              <w:rPr>
                <w:highlight w:val="yellow"/>
                <w:lang w:val="it-CH"/>
              </w:rPr>
            </w:pPr>
          </w:p>
        </w:tc>
        <w:tc>
          <w:tcPr>
            <w:tcW w:w="2463" w:type="dxa"/>
            <w:shd w:val="clear" w:color="auto" w:fill="auto"/>
          </w:tcPr>
          <w:p w14:paraId="620A9B8D" w14:textId="77777777" w:rsidR="008F6899" w:rsidRPr="00857967" w:rsidRDefault="008F6899" w:rsidP="0060669A">
            <w:pPr>
              <w:rPr>
                <w:highlight w:val="yellow"/>
                <w:lang w:val="it-CH"/>
              </w:rPr>
            </w:pPr>
          </w:p>
        </w:tc>
        <w:tc>
          <w:tcPr>
            <w:tcW w:w="2464" w:type="dxa"/>
            <w:shd w:val="clear" w:color="auto" w:fill="auto"/>
          </w:tcPr>
          <w:p w14:paraId="4BFE6B08" w14:textId="77777777" w:rsidR="008F6899" w:rsidRPr="00857967" w:rsidRDefault="008F6899" w:rsidP="0060669A">
            <w:pPr>
              <w:tabs>
                <w:tab w:val="left" w:pos="284"/>
              </w:tabs>
              <w:autoSpaceDE w:val="0"/>
              <w:autoSpaceDN w:val="0"/>
              <w:adjustRightInd w:val="0"/>
              <w:spacing w:line="240" w:lineRule="auto"/>
              <w:rPr>
                <w:rFonts w:cs="Arial"/>
                <w:color w:val="000000"/>
                <w:sz w:val="16"/>
                <w:szCs w:val="16"/>
                <w:highlight w:val="yellow"/>
                <w:lang w:val="it-CH"/>
              </w:rPr>
            </w:pPr>
          </w:p>
          <w:p w14:paraId="7A5CE094" w14:textId="77777777" w:rsidR="008F6899" w:rsidRPr="00857967" w:rsidRDefault="008F6899" w:rsidP="0060669A">
            <w:pPr>
              <w:tabs>
                <w:tab w:val="left" w:pos="284"/>
              </w:tabs>
              <w:autoSpaceDE w:val="0"/>
              <w:autoSpaceDN w:val="0"/>
              <w:adjustRightInd w:val="0"/>
              <w:spacing w:line="240" w:lineRule="auto"/>
              <w:rPr>
                <w:highlight w:val="yellow"/>
                <w:lang w:val="it-CH"/>
              </w:rPr>
            </w:pPr>
          </w:p>
        </w:tc>
        <w:tc>
          <w:tcPr>
            <w:tcW w:w="2464" w:type="dxa"/>
            <w:shd w:val="clear" w:color="auto" w:fill="auto"/>
          </w:tcPr>
          <w:p w14:paraId="58208354" w14:textId="77777777" w:rsidR="008F6899" w:rsidRPr="00857967" w:rsidRDefault="008F6899" w:rsidP="0060669A">
            <w:pPr>
              <w:rPr>
                <w:highlight w:val="yellow"/>
                <w:lang w:val="it-CH"/>
              </w:rPr>
            </w:pPr>
          </w:p>
        </w:tc>
      </w:tr>
      <w:tr w:rsidR="008F6899" w:rsidRPr="00A4303F" w14:paraId="680132AD" w14:textId="77777777" w:rsidTr="0060669A">
        <w:trPr>
          <w:trHeight w:val="284"/>
        </w:trPr>
        <w:tc>
          <w:tcPr>
            <w:tcW w:w="528" w:type="dxa"/>
            <w:shd w:val="clear" w:color="auto" w:fill="auto"/>
          </w:tcPr>
          <w:p w14:paraId="29303FFE" w14:textId="77777777" w:rsidR="008F6899" w:rsidRPr="00857967" w:rsidRDefault="008F6899" w:rsidP="0060669A">
            <w:pPr>
              <w:rPr>
                <w:highlight w:val="yellow"/>
                <w:lang w:val="it-CH"/>
              </w:rPr>
            </w:pPr>
          </w:p>
        </w:tc>
        <w:tc>
          <w:tcPr>
            <w:tcW w:w="2462" w:type="dxa"/>
            <w:shd w:val="clear" w:color="auto" w:fill="auto"/>
          </w:tcPr>
          <w:p w14:paraId="3B13AE8B" w14:textId="77777777" w:rsidR="008F6899" w:rsidRPr="00857967" w:rsidRDefault="008F6899" w:rsidP="0060669A">
            <w:pPr>
              <w:spacing w:line="240" w:lineRule="auto"/>
              <w:rPr>
                <w:rFonts w:cs="Arial"/>
                <w:sz w:val="16"/>
                <w:szCs w:val="16"/>
                <w:highlight w:val="yellow"/>
                <w:lang w:val="it-CH"/>
              </w:rPr>
            </w:pPr>
          </w:p>
        </w:tc>
        <w:tc>
          <w:tcPr>
            <w:tcW w:w="2464" w:type="dxa"/>
            <w:shd w:val="clear" w:color="auto" w:fill="auto"/>
          </w:tcPr>
          <w:p w14:paraId="30393E41" w14:textId="796BC402" w:rsidR="008F6899" w:rsidRPr="002312A6" w:rsidRDefault="00857967" w:rsidP="002C3828">
            <w:pPr>
              <w:tabs>
                <w:tab w:val="left" w:pos="284"/>
              </w:tabs>
              <w:autoSpaceDE w:val="0"/>
              <w:autoSpaceDN w:val="0"/>
              <w:adjustRightInd w:val="0"/>
              <w:spacing w:line="240" w:lineRule="auto"/>
              <w:rPr>
                <w:rFonts w:cs="Arial"/>
                <w:color w:val="000000"/>
                <w:sz w:val="16"/>
                <w:szCs w:val="16"/>
                <w:lang w:val="it-CH"/>
              </w:rPr>
            </w:pPr>
            <w:r w:rsidRPr="002312A6">
              <w:rPr>
                <w:rFonts w:cs="Arial"/>
                <w:b/>
                <w:color w:val="000000"/>
                <w:sz w:val="16"/>
                <w:szCs w:val="16"/>
                <w:lang w:val="it-CH"/>
              </w:rPr>
              <w:t>Valutazione approfondita del potenziale e delle capacità pratiche</w:t>
            </w:r>
            <w:r w:rsidR="008F6899" w:rsidRPr="002312A6">
              <w:rPr>
                <w:rFonts w:cs="Arial"/>
                <w:b/>
                <w:color w:val="000000"/>
                <w:sz w:val="16"/>
                <w:szCs w:val="16"/>
                <w:lang w:val="it-CH"/>
              </w:rPr>
              <w:t>:</w:t>
            </w:r>
            <w:r w:rsidR="008F6899" w:rsidRPr="002312A6">
              <w:rPr>
                <w:rFonts w:cs="Arial"/>
                <w:color w:val="000000"/>
                <w:sz w:val="16"/>
                <w:szCs w:val="16"/>
                <w:lang w:val="it-CH"/>
              </w:rPr>
              <w:br/>
            </w:r>
            <w:r w:rsidRPr="002312A6">
              <w:rPr>
                <w:rFonts w:cs="Arial"/>
                <w:color w:val="000000"/>
                <w:sz w:val="16"/>
                <w:szCs w:val="16"/>
                <w:lang w:val="it-CH"/>
              </w:rPr>
              <w:t>Le persone ammesse provvisoriamente e i rifugiati riconosciuti vengono valutati anche sotto il profilo delle capacità pratiche in modo da poter stabilire le offerte di promozione adatte.</w:t>
            </w:r>
          </w:p>
        </w:tc>
        <w:tc>
          <w:tcPr>
            <w:tcW w:w="2464" w:type="dxa"/>
            <w:shd w:val="clear" w:color="auto" w:fill="auto"/>
          </w:tcPr>
          <w:p w14:paraId="1F161284" w14:textId="77777777" w:rsidR="008F6899" w:rsidRPr="00857967" w:rsidRDefault="008F6899" w:rsidP="0060669A">
            <w:pPr>
              <w:rPr>
                <w:highlight w:val="yellow"/>
                <w:lang w:val="it-CH"/>
              </w:rPr>
            </w:pPr>
          </w:p>
        </w:tc>
        <w:tc>
          <w:tcPr>
            <w:tcW w:w="2463" w:type="dxa"/>
            <w:shd w:val="clear" w:color="auto" w:fill="auto"/>
          </w:tcPr>
          <w:p w14:paraId="2CD10FB2" w14:textId="77777777" w:rsidR="008F6899" w:rsidRPr="00857967" w:rsidRDefault="008F6899" w:rsidP="0060669A">
            <w:pPr>
              <w:rPr>
                <w:highlight w:val="yellow"/>
                <w:lang w:val="it-CH"/>
              </w:rPr>
            </w:pPr>
          </w:p>
        </w:tc>
        <w:tc>
          <w:tcPr>
            <w:tcW w:w="2464" w:type="dxa"/>
            <w:shd w:val="clear" w:color="auto" w:fill="auto"/>
          </w:tcPr>
          <w:p w14:paraId="6B53ECEA" w14:textId="77777777" w:rsidR="008F6899" w:rsidRPr="00857967" w:rsidRDefault="008F6899" w:rsidP="0060669A">
            <w:pPr>
              <w:rPr>
                <w:highlight w:val="yellow"/>
                <w:lang w:val="it-CH"/>
              </w:rPr>
            </w:pPr>
          </w:p>
        </w:tc>
        <w:tc>
          <w:tcPr>
            <w:tcW w:w="2464" w:type="dxa"/>
            <w:shd w:val="clear" w:color="auto" w:fill="auto"/>
          </w:tcPr>
          <w:p w14:paraId="0DB4B144" w14:textId="77777777" w:rsidR="008F6899" w:rsidRPr="00857967" w:rsidRDefault="008F6899" w:rsidP="0060669A">
            <w:pPr>
              <w:rPr>
                <w:highlight w:val="yellow"/>
                <w:lang w:val="it-CH"/>
              </w:rPr>
            </w:pPr>
          </w:p>
        </w:tc>
      </w:tr>
      <w:tr w:rsidR="008F6899" w:rsidRPr="00A4303F" w14:paraId="368CA1A5" w14:textId="77777777" w:rsidTr="0060669A">
        <w:trPr>
          <w:trHeight w:val="284"/>
        </w:trPr>
        <w:tc>
          <w:tcPr>
            <w:tcW w:w="528" w:type="dxa"/>
            <w:shd w:val="clear" w:color="auto" w:fill="auto"/>
          </w:tcPr>
          <w:p w14:paraId="110200CD" w14:textId="77777777" w:rsidR="008F6899" w:rsidRPr="00857967" w:rsidRDefault="008F6899" w:rsidP="0060669A">
            <w:pPr>
              <w:rPr>
                <w:highlight w:val="yellow"/>
                <w:lang w:val="it-CH"/>
              </w:rPr>
            </w:pPr>
          </w:p>
        </w:tc>
        <w:tc>
          <w:tcPr>
            <w:tcW w:w="2462" w:type="dxa"/>
            <w:shd w:val="clear" w:color="auto" w:fill="auto"/>
          </w:tcPr>
          <w:p w14:paraId="14E565CF" w14:textId="77777777" w:rsidR="008F6899" w:rsidRPr="00857967" w:rsidRDefault="008F6899" w:rsidP="0060669A">
            <w:pPr>
              <w:spacing w:line="240" w:lineRule="auto"/>
              <w:rPr>
                <w:rFonts w:cs="Arial"/>
                <w:sz w:val="16"/>
                <w:szCs w:val="16"/>
                <w:highlight w:val="yellow"/>
                <w:lang w:val="it-CH"/>
              </w:rPr>
            </w:pPr>
          </w:p>
        </w:tc>
        <w:tc>
          <w:tcPr>
            <w:tcW w:w="2464" w:type="dxa"/>
            <w:shd w:val="clear" w:color="auto" w:fill="auto"/>
          </w:tcPr>
          <w:p w14:paraId="3F7F658E" w14:textId="77777777" w:rsidR="00857967" w:rsidRPr="004C715D" w:rsidRDefault="008F6899" w:rsidP="0060669A">
            <w:pPr>
              <w:tabs>
                <w:tab w:val="left" w:pos="284"/>
              </w:tabs>
              <w:autoSpaceDE w:val="0"/>
              <w:autoSpaceDN w:val="0"/>
              <w:adjustRightInd w:val="0"/>
              <w:spacing w:line="240" w:lineRule="auto"/>
              <w:rPr>
                <w:rFonts w:cs="Arial"/>
                <w:color w:val="000000"/>
                <w:sz w:val="16"/>
                <w:szCs w:val="16"/>
                <w:lang w:val="it-CH"/>
              </w:rPr>
            </w:pPr>
            <w:proofErr w:type="spellStart"/>
            <w:r w:rsidRPr="004C715D">
              <w:rPr>
                <w:rFonts w:cs="Arial"/>
                <w:b/>
                <w:color w:val="000000"/>
                <w:sz w:val="16"/>
                <w:szCs w:val="16"/>
                <w:lang w:val="it-CH"/>
              </w:rPr>
              <w:t>Jobcoaching</w:t>
            </w:r>
            <w:proofErr w:type="spellEnd"/>
            <w:r w:rsidRPr="004C715D">
              <w:rPr>
                <w:rFonts w:cs="Arial"/>
                <w:b/>
                <w:color w:val="000000"/>
                <w:sz w:val="16"/>
                <w:szCs w:val="16"/>
                <w:lang w:val="it-CH"/>
              </w:rPr>
              <w:t>:</w:t>
            </w:r>
            <w:r w:rsidRPr="004C715D">
              <w:rPr>
                <w:rFonts w:cs="Arial"/>
                <w:color w:val="000000"/>
                <w:sz w:val="16"/>
                <w:szCs w:val="16"/>
                <w:lang w:val="it-CH"/>
              </w:rPr>
              <w:t xml:space="preserve"> </w:t>
            </w:r>
          </w:p>
          <w:p w14:paraId="0A307681" w14:textId="3C90A1DA" w:rsidR="002312A6" w:rsidRPr="002312A6" w:rsidRDefault="002312A6" w:rsidP="002312A6">
            <w:pPr>
              <w:tabs>
                <w:tab w:val="left" w:pos="284"/>
              </w:tabs>
              <w:autoSpaceDE w:val="0"/>
              <w:autoSpaceDN w:val="0"/>
              <w:adjustRightInd w:val="0"/>
              <w:spacing w:line="240" w:lineRule="auto"/>
              <w:rPr>
                <w:rFonts w:cs="Arial"/>
                <w:color w:val="000000"/>
                <w:sz w:val="16"/>
                <w:szCs w:val="16"/>
                <w:lang w:val="it-CH"/>
              </w:rPr>
            </w:pPr>
            <w:r w:rsidRPr="002312A6">
              <w:rPr>
                <w:rFonts w:cs="Arial"/>
                <w:color w:val="000000"/>
                <w:sz w:val="16"/>
                <w:szCs w:val="16"/>
                <w:lang w:val="it-CH"/>
              </w:rPr>
              <w:t xml:space="preserve">I progressi delle persone ammesse provvisoriamente e dei rifugiati riconosciuti vengono verificati periodicamente grazie a un’assistenza personalizzata (job </w:t>
            </w:r>
            <w:proofErr w:type="spellStart"/>
            <w:r w:rsidRPr="002312A6">
              <w:rPr>
                <w:rFonts w:cs="Arial"/>
                <w:color w:val="000000"/>
                <w:sz w:val="16"/>
                <w:szCs w:val="16"/>
                <w:lang w:val="it-CH"/>
              </w:rPr>
              <w:t>coaching</w:t>
            </w:r>
            <w:proofErr w:type="spellEnd"/>
            <w:r w:rsidRPr="002312A6">
              <w:rPr>
                <w:rFonts w:cs="Arial"/>
                <w:color w:val="000000"/>
                <w:sz w:val="16"/>
                <w:szCs w:val="16"/>
                <w:lang w:val="it-CH"/>
              </w:rPr>
              <w:t>), che include:</w:t>
            </w:r>
          </w:p>
          <w:p w14:paraId="7CB9877E" w14:textId="77777777" w:rsidR="002312A6" w:rsidRPr="002312A6" w:rsidRDefault="002312A6" w:rsidP="002312A6">
            <w:pPr>
              <w:pStyle w:val="Listenabsatz"/>
              <w:numPr>
                <w:ilvl w:val="0"/>
                <w:numId w:val="25"/>
              </w:numPr>
              <w:tabs>
                <w:tab w:val="left" w:pos="158"/>
              </w:tabs>
              <w:autoSpaceDE w:val="0"/>
              <w:autoSpaceDN w:val="0"/>
              <w:adjustRightInd w:val="0"/>
              <w:spacing w:line="240" w:lineRule="auto"/>
              <w:ind w:left="158" w:hanging="158"/>
              <w:rPr>
                <w:rFonts w:cs="Arial"/>
                <w:color w:val="000000"/>
                <w:sz w:val="16"/>
                <w:szCs w:val="16"/>
                <w:lang w:val="it-CH"/>
              </w:rPr>
            </w:pPr>
            <w:r w:rsidRPr="002312A6">
              <w:rPr>
                <w:rFonts w:cs="Arial"/>
                <w:color w:val="000000"/>
                <w:sz w:val="16"/>
                <w:szCs w:val="16"/>
                <w:lang w:val="it-CH"/>
              </w:rPr>
              <w:t>il sostegno per la ricerca di un lavoro/il collocamento;</w:t>
            </w:r>
          </w:p>
          <w:p w14:paraId="3D68E3BE" w14:textId="77777777" w:rsidR="002312A6" w:rsidRPr="002312A6" w:rsidRDefault="002312A6" w:rsidP="002312A6">
            <w:pPr>
              <w:pStyle w:val="Listenabsatz"/>
              <w:numPr>
                <w:ilvl w:val="0"/>
                <w:numId w:val="25"/>
              </w:numPr>
              <w:tabs>
                <w:tab w:val="left" w:pos="158"/>
              </w:tabs>
              <w:autoSpaceDE w:val="0"/>
              <w:autoSpaceDN w:val="0"/>
              <w:adjustRightInd w:val="0"/>
              <w:spacing w:line="240" w:lineRule="auto"/>
              <w:ind w:left="158" w:hanging="158"/>
              <w:rPr>
                <w:rFonts w:cs="Arial"/>
                <w:color w:val="000000"/>
                <w:sz w:val="16"/>
                <w:szCs w:val="16"/>
                <w:lang w:val="it-CH"/>
              </w:rPr>
            </w:pPr>
            <w:r w:rsidRPr="002312A6">
              <w:rPr>
                <w:rFonts w:cs="Arial"/>
                <w:color w:val="000000"/>
                <w:sz w:val="16"/>
                <w:szCs w:val="16"/>
                <w:lang w:val="it-CH"/>
              </w:rPr>
              <w:t>la presenza di una persona di riferimento per aziende, scuole e mentori;</w:t>
            </w:r>
          </w:p>
          <w:p w14:paraId="1567CAA3" w14:textId="7BF5B2EE" w:rsidR="008F6899" w:rsidRPr="002312A6" w:rsidRDefault="002312A6" w:rsidP="002312A6">
            <w:pPr>
              <w:pStyle w:val="Listenabsatz"/>
              <w:numPr>
                <w:ilvl w:val="0"/>
                <w:numId w:val="25"/>
              </w:numPr>
              <w:tabs>
                <w:tab w:val="left" w:pos="158"/>
              </w:tabs>
              <w:autoSpaceDE w:val="0"/>
              <w:autoSpaceDN w:val="0"/>
              <w:adjustRightInd w:val="0"/>
              <w:spacing w:line="240" w:lineRule="auto"/>
              <w:ind w:left="158" w:hanging="158"/>
              <w:rPr>
                <w:rFonts w:cs="Arial"/>
                <w:color w:val="000000"/>
                <w:sz w:val="16"/>
                <w:szCs w:val="16"/>
                <w:lang w:val="it-CH"/>
              </w:rPr>
            </w:pPr>
            <w:r w:rsidRPr="002312A6">
              <w:rPr>
                <w:rFonts w:cs="Arial"/>
                <w:color w:val="000000"/>
                <w:sz w:val="16"/>
                <w:szCs w:val="16"/>
                <w:lang w:val="it-CH"/>
              </w:rPr>
              <w:t>la documentazione relativa al caso della persona.</w:t>
            </w:r>
          </w:p>
        </w:tc>
        <w:tc>
          <w:tcPr>
            <w:tcW w:w="2464" w:type="dxa"/>
            <w:shd w:val="clear" w:color="auto" w:fill="auto"/>
          </w:tcPr>
          <w:p w14:paraId="49D57EB8" w14:textId="77777777" w:rsidR="008F6899" w:rsidRPr="002312A6" w:rsidRDefault="008F6899" w:rsidP="0060669A">
            <w:pPr>
              <w:rPr>
                <w:highlight w:val="yellow"/>
                <w:lang w:val="it-CH"/>
              </w:rPr>
            </w:pPr>
          </w:p>
        </w:tc>
        <w:tc>
          <w:tcPr>
            <w:tcW w:w="2463" w:type="dxa"/>
            <w:shd w:val="clear" w:color="auto" w:fill="auto"/>
          </w:tcPr>
          <w:p w14:paraId="1E6B38D4" w14:textId="77777777" w:rsidR="008F6899" w:rsidRPr="002312A6" w:rsidRDefault="008F6899" w:rsidP="0060669A">
            <w:pPr>
              <w:rPr>
                <w:highlight w:val="yellow"/>
                <w:lang w:val="it-CH"/>
              </w:rPr>
            </w:pPr>
          </w:p>
        </w:tc>
        <w:tc>
          <w:tcPr>
            <w:tcW w:w="2464" w:type="dxa"/>
            <w:shd w:val="clear" w:color="auto" w:fill="auto"/>
          </w:tcPr>
          <w:p w14:paraId="126FEAA5" w14:textId="77777777" w:rsidR="008F6899" w:rsidRPr="002312A6" w:rsidRDefault="008F6899" w:rsidP="0060669A">
            <w:pPr>
              <w:rPr>
                <w:highlight w:val="yellow"/>
                <w:lang w:val="it-CH"/>
              </w:rPr>
            </w:pPr>
          </w:p>
        </w:tc>
        <w:tc>
          <w:tcPr>
            <w:tcW w:w="2464" w:type="dxa"/>
            <w:shd w:val="clear" w:color="auto" w:fill="auto"/>
          </w:tcPr>
          <w:p w14:paraId="6A89764F" w14:textId="77777777" w:rsidR="008F6899" w:rsidRPr="002312A6" w:rsidRDefault="008F6899" w:rsidP="0060669A">
            <w:pPr>
              <w:rPr>
                <w:highlight w:val="yellow"/>
                <w:lang w:val="it-CH"/>
              </w:rPr>
            </w:pPr>
          </w:p>
        </w:tc>
      </w:tr>
      <w:tr w:rsidR="008F6899" w:rsidRPr="00A4303F" w14:paraId="4C023A07" w14:textId="77777777" w:rsidTr="0060669A">
        <w:trPr>
          <w:trHeight w:val="284"/>
        </w:trPr>
        <w:tc>
          <w:tcPr>
            <w:tcW w:w="528" w:type="dxa"/>
            <w:shd w:val="clear" w:color="auto" w:fill="auto"/>
          </w:tcPr>
          <w:p w14:paraId="4C2214D3" w14:textId="77777777" w:rsidR="008F6899" w:rsidRPr="002312A6" w:rsidRDefault="008F6899" w:rsidP="0060669A">
            <w:pPr>
              <w:rPr>
                <w:highlight w:val="yellow"/>
                <w:lang w:val="it-CH"/>
              </w:rPr>
            </w:pPr>
          </w:p>
        </w:tc>
        <w:tc>
          <w:tcPr>
            <w:tcW w:w="2462" w:type="dxa"/>
            <w:shd w:val="clear" w:color="auto" w:fill="auto"/>
          </w:tcPr>
          <w:p w14:paraId="5285D358" w14:textId="77777777" w:rsidR="008F6899" w:rsidRPr="002312A6" w:rsidRDefault="008F6899" w:rsidP="0060669A">
            <w:pPr>
              <w:spacing w:line="240" w:lineRule="auto"/>
              <w:rPr>
                <w:rFonts w:cs="Arial"/>
                <w:sz w:val="16"/>
                <w:szCs w:val="16"/>
                <w:highlight w:val="yellow"/>
                <w:lang w:val="it-CH"/>
              </w:rPr>
            </w:pPr>
          </w:p>
        </w:tc>
        <w:tc>
          <w:tcPr>
            <w:tcW w:w="2464" w:type="dxa"/>
            <w:shd w:val="clear" w:color="auto" w:fill="auto"/>
          </w:tcPr>
          <w:p w14:paraId="618671C5" w14:textId="69A76025" w:rsidR="002312A6" w:rsidRPr="002312A6" w:rsidRDefault="002312A6" w:rsidP="0060669A">
            <w:pPr>
              <w:tabs>
                <w:tab w:val="left" w:pos="284"/>
              </w:tabs>
              <w:autoSpaceDE w:val="0"/>
              <w:autoSpaceDN w:val="0"/>
              <w:adjustRightInd w:val="0"/>
              <w:spacing w:line="240" w:lineRule="auto"/>
              <w:rPr>
                <w:rFonts w:cs="Arial"/>
                <w:b/>
                <w:color w:val="000000"/>
                <w:sz w:val="16"/>
                <w:szCs w:val="16"/>
                <w:highlight w:val="yellow"/>
                <w:lang w:val="it-CH"/>
              </w:rPr>
            </w:pPr>
            <w:r w:rsidRPr="002312A6">
              <w:rPr>
                <w:rFonts w:cs="Arial"/>
                <w:b/>
                <w:color w:val="000000"/>
                <w:sz w:val="16"/>
                <w:szCs w:val="16"/>
                <w:lang w:val="it-CH"/>
              </w:rPr>
              <w:t xml:space="preserve">Misure che consentono ad adolescenti e giovani adulti di seguire una formazione (preparazione alle offerte di </w:t>
            </w:r>
            <w:r w:rsidRPr="004C715D">
              <w:rPr>
                <w:rFonts w:cs="Arial"/>
                <w:b/>
                <w:color w:val="000000"/>
                <w:sz w:val="16"/>
                <w:szCs w:val="16"/>
                <w:lang w:val="it-CH"/>
              </w:rPr>
              <w:t>transizione I)</w:t>
            </w:r>
            <w:r w:rsidR="008F6899" w:rsidRPr="004C715D">
              <w:rPr>
                <w:rFonts w:cs="Arial"/>
                <w:b/>
                <w:color w:val="000000"/>
                <w:sz w:val="16"/>
                <w:szCs w:val="16"/>
                <w:lang w:val="it-CH"/>
              </w:rPr>
              <w:t xml:space="preserve">: </w:t>
            </w:r>
          </w:p>
          <w:p w14:paraId="7309B800" w14:textId="78B168C8" w:rsidR="00D159CA" w:rsidRPr="00D159CA" w:rsidRDefault="002C3828" w:rsidP="0060669A">
            <w:pPr>
              <w:tabs>
                <w:tab w:val="left" w:pos="284"/>
              </w:tabs>
              <w:autoSpaceDE w:val="0"/>
              <w:autoSpaceDN w:val="0"/>
              <w:adjustRightInd w:val="0"/>
              <w:spacing w:line="240" w:lineRule="auto"/>
              <w:rPr>
                <w:rFonts w:cs="Arial"/>
                <w:color w:val="000000"/>
                <w:sz w:val="16"/>
                <w:szCs w:val="16"/>
                <w:lang w:val="it-CH"/>
              </w:rPr>
            </w:pPr>
            <w:r>
              <w:rPr>
                <w:rFonts w:cs="Arial"/>
                <w:color w:val="000000"/>
                <w:sz w:val="16"/>
                <w:szCs w:val="16"/>
                <w:lang w:val="it-CH"/>
              </w:rPr>
              <w:t>L</w:t>
            </w:r>
            <w:r w:rsidR="002312A6" w:rsidRPr="002312A6">
              <w:rPr>
                <w:rFonts w:cs="Arial"/>
                <w:color w:val="000000"/>
                <w:sz w:val="16"/>
                <w:szCs w:val="16"/>
                <w:lang w:val="it-CH"/>
              </w:rPr>
              <w:t xml:space="preserve">e persone ammesse provvisoriamente e i rifugiati riconosciuti ricevono una preparazione adeguata per poter seguire una </w:t>
            </w:r>
            <w:r w:rsidR="002312A6" w:rsidRPr="002312A6">
              <w:rPr>
                <w:rFonts w:cs="Arial"/>
                <w:color w:val="000000"/>
                <w:sz w:val="16"/>
                <w:szCs w:val="16"/>
                <w:lang w:val="it-CH"/>
              </w:rPr>
              <w:lastRenderedPageBreak/>
              <w:t>formazione professionale. La preparazione include corsi di lingua per raggiungere il livello A2, lo sviluppo di competenze di base (p. es. nozioni di base in matematica), delle cosiddette competenze trasversali (p. es. competenza nell’apprendimento e capacità di trovare le informazioni cercate) e di qualifiche chiave (p. es. competenze tecniche, sociali, personali e transculturali).</w:t>
            </w:r>
          </w:p>
        </w:tc>
        <w:tc>
          <w:tcPr>
            <w:tcW w:w="2464" w:type="dxa"/>
            <w:shd w:val="clear" w:color="auto" w:fill="auto"/>
          </w:tcPr>
          <w:p w14:paraId="56E4BA74" w14:textId="77777777" w:rsidR="008F6899" w:rsidRPr="002312A6" w:rsidRDefault="008F6899" w:rsidP="0060669A">
            <w:pPr>
              <w:rPr>
                <w:highlight w:val="yellow"/>
                <w:lang w:val="it-CH"/>
              </w:rPr>
            </w:pPr>
          </w:p>
        </w:tc>
        <w:tc>
          <w:tcPr>
            <w:tcW w:w="2463" w:type="dxa"/>
            <w:shd w:val="clear" w:color="auto" w:fill="auto"/>
          </w:tcPr>
          <w:p w14:paraId="1FD1E80F" w14:textId="77777777" w:rsidR="008F6899" w:rsidRPr="002312A6" w:rsidRDefault="008F6899" w:rsidP="0060669A">
            <w:pPr>
              <w:rPr>
                <w:highlight w:val="yellow"/>
                <w:lang w:val="it-CH"/>
              </w:rPr>
            </w:pPr>
          </w:p>
        </w:tc>
        <w:tc>
          <w:tcPr>
            <w:tcW w:w="2464" w:type="dxa"/>
            <w:shd w:val="clear" w:color="auto" w:fill="auto"/>
          </w:tcPr>
          <w:p w14:paraId="339E87E6" w14:textId="0409B111" w:rsidR="008F6899" w:rsidRPr="00D159CA" w:rsidRDefault="00D159CA" w:rsidP="00D159CA">
            <w:pPr>
              <w:spacing w:line="240" w:lineRule="auto"/>
              <w:rPr>
                <w:highlight w:val="yellow"/>
                <w:lang w:val="it-CH"/>
              </w:rPr>
            </w:pPr>
            <w:r w:rsidRPr="00D159CA">
              <w:rPr>
                <w:rFonts w:cs="Arial"/>
                <w:color w:val="000000"/>
                <w:sz w:val="16"/>
                <w:szCs w:val="16"/>
                <w:lang w:val="it-CH"/>
              </w:rPr>
              <w:t>Numero di persone con formazione post-obbligatoria, su base annuale.</w:t>
            </w:r>
          </w:p>
        </w:tc>
        <w:tc>
          <w:tcPr>
            <w:tcW w:w="2464" w:type="dxa"/>
            <w:shd w:val="clear" w:color="auto" w:fill="auto"/>
          </w:tcPr>
          <w:p w14:paraId="63D06010" w14:textId="77777777" w:rsidR="008F6899" w:rsidRPr="00D159CA" w:rsidRDefault="008F6899" w:rsidP="0060669A">
            <w:pPr>
              <w:rPr>
                <w:highlight w:val="yellow"/>
                <w:lang w:val="it-CH"/>
              </w:rPr>
            </w:pPr>
          </w:p>
        </w:tc>
      </w:tr>
      <w:tr w:rsidR="008F6899" w:rsidRPr="00A4303F" w14:paraId="6EEB642C" w14:textId="77777777" w:rsidTr="005B49ED">
        <w:trPr>
          <w:trHeight w:val="1448"/>
        </w:trPr>
        <w:tc>
          <w:tcPr>
            <w:tcW w:w="528" w:type="dxa"/>
            <w:shd w:val="clear" w:color="auto" w:fill="auto"/>
          </w:tcPr>
          <w:p w14:paraId="0C78EDD2" w14:textId="77777777" w:rsidR="008F6899" w:rsidRPr="00D159CA" w:rsidRDefault="008F6899" w:rsidP="0060669A">
            <w:pPr>
              <w:rPr>
                <w:highlight w:val="yellow"/>
                <w:lang w:val="it-CH"/>
              </w:rPr>
            </w:pPr>
          </w:p>
        </w:tc>
        <w:tc>
          <w:tcPr>
            <w:tcW w:w="2462" w:type="dxa"/>
            <w:shd w:val="clear" w:color="auto" w:fill="auto"/>
          </w:tcPr>
          <w:p w14:paraId="16484B83" w14:textId="77777777" w:rsidR="008F6899" w:rsidRPr="00D159CA" w:rsidRDefault="008F6899" w:rsidP="0060669A">
            <w:pPr>
              <w:spacing w:line="240" w:lineRule="auto"/>
              <w:rPr>
                <w:rFonts w:cs="Arial"/>
                <w:sz w:val="16"/>
                <w:szCs w:val="16"/>
                <w:highlight w:val="yellow"/>
                <w:lang w:val="it-CH"/>
              </w:rPr>
            </w:pPr>
          </w:p>
        </w:tc>
        <w:tc>
          <w:tcPr>
            <w:tcW w:w="2464" w:type="dxa"/>
            <w:shd w:val="clear" w:color="auto" w:fill="auto"/>
          </w:tcPr>
          <w:p w14:paraId="165478ED" w14:textId="4D302E74" w:rsidR="008F6899" w:rsidRPr="00D159CA" w:rsidRDefault="002312A6" w:rsidP="002312A6">
            <w:pPr>
              <w:widowControl/>
              <w:tabs>
                <w:tab w:val="left" w:pos="745"/>
              </w:tabs>
              <w:autoSpaceDE w:val="0"/>
              <w:autoSpaceDN w:val="0"/>
              <w:adjustRightInd w:val="0"/>
              <w:spacing w:line="240" w:lineRule="auto"/>
              <w:contextualSpacing/>
              <w:rPr>
                <w:rFonts w:cs="Arial"/>
                <w:color w:val="000000"/>
                <w:highlight w:val="yellow"/>
                <w:lang w:val="it-CH"/>
              </w:rPr>
            </w:pPr>
            <w:r w:rsidRPr="00D159CA">
              <w:rPr>
                <w:rFonts w:cs="Arial"/>
                <w:b/>
                <w:color w:val="000000"/>
                <w:sz w:val="16"/>
                <w:szCs w:val="16"/>
                <w:lang w:val="it-CH"/>
              </w:rPr>
              <w:t>Misure che consentono agli adult</w:t>
            </w:r>
            <w:r w:rsidR="00D159CA" w:rsidRPr="00D159CA">
              <w:rPr>
                <w:rFonts w:cs="Arial"/>
                <w:b/>
                <w:color w:val="000000"/>
                <w:sz w:val="16"/>
                <w:szCs w:val="16"/>
                <w:lang w:val="it-CH"/>
              </w:rPr>
              <w:t xml:space="preserve">i di trovare </w:t>
            </w:r>
            <w:r w:rsidRPr="00D159CA">
              <w:rPr>
                <w:rFonts w:cs="Arial"/>
                <w:b/>
                <w:color w:val="000000"/>
                <w:sz w:val="16"/>
                <w:szCs w:val="16"/>
                <w:lang w:val="it-CH"/>
              </w:rPr>
              <w:t xml:space="preserve">un’occupazione (preparazione per il mercato del lavoro): </w:t>
            </w:r>
          </w:p>
          <w:p w14:paraId="41AFE5C1" w14:textId="6EBC3109" w:rsidR="008F6899" w:rsidRPr="00D159CA" w:rsidRDefault="00D159CA" w:rsidP="0060669A">
            <w:pPr>
              <w:widowControl/>
              <w:tabs>
                <w:tab w:val="left" w:pos="284"/>
              </w:tabs>
              <w:autoSpaceDE w:val="0"/>
              <w:autoSpaceDN w:val="0"/>
              <w:adjustRightInd w:val="0"/>
              <w:spacing w:line="240" w:lineRule="auto"/>
              <w:contextualSpacing/>
              <w:rPr>
                <w:rFonts w:cs="Arial"/>
                <w:b/>
                <w:i/>
                <w:color w:val="000000"/>
                <w:sz w:val="16"/>
                <w:szCs w:val="16"/>
                <w:highlight w:val="yellow"/>
                <w:lang w:val="it-CH"/>
              </w:rPr>
            </w:pPr>
            <w:r w:rsidRPr="00D159CA">
              <w:rPr>
                <w:rFonts w:cs="Arial"/>
                <w:color w:val="000000"/>
                <w:sz w:val="16"/>
                <w:szCs w:val="16"/>
                <w:u w:val="single"/>
                <w:lang w:val="it-CH"/>
              </w:rPr>
              <w:t>Programmi di qualificazione</w:t>
            </w:r>
            <w:r w:rsidRPr="00D159CA">
              <w:rPr>
                <w:rFonts w:cs="Arial"/>
                <w:color w:val="000000"/>
                <w:sz w:val="16"/>
                <w:szCs w:val="16"/>
                <w:lang w:val="it-CH"/>
              </w:rPr>
              <w:t xml:space="preserve"> per ottenere competenze e qualifiche professionali attraverso corsi scolastici e pratici;</w:t>
            </w:r>
          </w:p>
        </w:tc>
        <w:tc>
          <w:tcPr>
            <w:tcW w:w="2464" w:type="dxa"/>
            <w:shd w:val="clear" w:color="auto" w:fill="auto"/>
          </w:tcPr>
          <w:p w14:paraId="140DE5CC" w14:textId="77777777" w:rsidR="008F6899" w:rsidRPr="00D159CA" w:rsidRDefault="008F6899" w:rsidP="0060669A">
            <w:pPr>
              <w:widowControl/>
              <w:tabs>
                <w:tab w:val="left" w:pos="299"/>
              </w:tabs>
              <w:autoSpaceDE w:val="0"/>
              <w:autoSpaceDN w:val="0"/>
              <w:adjustRightInd w:val="0"/>
              <w:spacing w:line="240" w:lineRule="auto"/>
              <w:contextualSpacing/>
              <w:rPr>
                <w:highlight w:val="yellow"/>
                <w:lang w:val="it-CH"/>
              </w:rPr>
            </w:pPr>
          </w:p>
        </w:tc>
        <w:tc>
          <w:tcPr>
            <w:tcW w:w="2463" w:type="dxa"/>
            <w:shd w:val="clear" w:color="auto" w:fill="auto"/>
          </w:tcPr>
          <w:p w14:paraId="74357DED" w14:textId="77777777" w:rsidR="008F6899" w:rsidRPr="00D159CA" w:rsidRDefault="008F6899" w:rsidP="0060669A">
            <w:pPr>
              <w:rPr>
                <w:highlight w:val="yellow"/>
                <w:lang w:val="it-CH"/>
              </w:rPr>
            </w:pPr>
          </w:p>
        </w:tc>
        <w:tc>
          <w:tcPr>
            <w:tcW w:w="2464" w:type="dxa"/>
            <w:shd w:val="clear" w:color="auto" w:fill="auto"/>
          </w:tcPr>
          <w:p w14:paraId="2B39EFEF" w14:textId="29C91E09" w:rsidR="008F6899" w:rsidRDefault="00D159CA" w:rsidP="0060669A">
            <w:pPr>
              <w:tabs>
                <w:tab w:val="left" w:pos="284"/>
              </w:tabs>
              <w:autoSpaceDE w:val="0"/>
              <w:autoSpaceDN w:val="0"/>
              <w:adjustRightInd w:val="0"/>
              <w:spacing w:line="240" w:lineRule="auto"/>
              <w:rPr>
                <w:rFonts w:cs="Arial"/>
                <w:color w:val="000000"/>
                <w:sz w:val="16"/>
                <w:szCs w:val="16"/>
                <w:lang w:val="it-CH"/>
              </w:rPr>
            </w:pPr>
            <w:r w:rsidRPr="00D159CA">
              <w:rPr>
                <w:rFonts w:cs="Arial"/>
                <w:color w:val="000000"/>
                <w:sz w:val="16"/>
                <w:szCs w:val="16"/>
                <w:lang w:val="it-CH"/>
              </w:rPr>
              <w:t>Numero di persone che partecipano alle offerte (codice PIC).</w:t>
            </w:r>
          </w:p>
          <w:p w14:paraId="2391FBF7" w14:textId="77777777" w:rsidR="00D159CA" w:rsidRPr="00D159CA" w:rsidRDefault="00D159CA" w:rsidP="0060669A">
            <w:pPr>
              <w:tabs>
                <w:tab w:val="left" w:pos="284"/>
              </w:tabs>
              <w:autoSpaceDE w:val="0"/>
              <w:autoSpaceDN w:val="0"/>
              <w:adjustRightInd w:val="0"/>
              <w:spacing w:line="240" w:lineRule="auto"/>
              <w:rPr>
                <w:rFonts w:cs="Arial"/>
                <w:color w:val="000000"/>
                <w:sz w:val="16"/>
                <w:szCs w:val="16"/>
                <w:highlight w:val="yellow"/>
                <w:lang w:val="it-CH"/>
              </w:rPr>
            </w:pPr>
          </w:p>
          <w:p w14:paraId="68B67066" w14:textId="13D06B88" w:rsidR="008F6899" w:rsidRPr="00D159CA" w:rsidRDefault="00D159CA" w:rsidP="0060669A">
            <w:pPr>
              <w:tabs>
                <w:tab w:val="left" w:pos="284"/>
              </w:tabs>
              <w:autoSpaceDE w:val="0"/>
              <w:autoSpaceDN w:val="0"/>
              <w:adjustRightInd w:val="0"/>
              <w:spacing w:line="240" w:lineRule="auto"/>
              <w:rPr>
                <w:rFonts w:cs="Arial"/>
                <w:color w:val="000000"/>
                <w:sz w:val="16"/>
                <w:szCs w:val="16"/>
                <w:highlight w:val="yellow"/>
                <w:lang w:val="it-CH"/>
              </w:rPr>
            </w:pPr>
            <w:r w:rsidRPr="00D159CA">
              <w:rPr>
                <w:rFonts w:cs="Arial"/>
                <w:color w:val="000000"/>
                <w:sz w:val="16"/>
                <w:szCs w:val="16"/>
                <w:lang w:val="it-CH"/>
              </w:rPr>
              <w:t>Quota di persone ammesse provvisoriamente e rifugiati riconosciuti che esercitano un’attività lucrativa.</w:t>
            </w:r>
          </w:p>
          <w:p w14:paraId="1D0A82B5" w14:textId="77777777" w:rsidR="008F6899" w:rsidRPr="00D159CA" w:rsidRDefault="008F6899" w:rsidP="0060669A">
            <w:pPr>
              <w:tabs>
                <w:tab w:val="left" w:pos="284"/>
              </w:tabs>
              <w:autoSpaceDE w:val="0"/>
              <w:autoSpaceDN w:val="0"/>
              <w:adjustRightInd w:val="0"/>
              <w:spacing w:line="240" w:lineRule="auto"/>
              <w:rPr>
                <w:highlight w:val="yellow"/>
                <w:lang w:val="it-CH"/>
              </w:rPr>
            </w:pPr>
          </w:p>
        </w:tc>
        <w:tc>
          <w:tcPr>
            <w:tcW w:w="2464" w:type="dxa"/>
            <w:shd w:val="clear" w:color="auto" w:fill="auto"/>
          </w:tcPr>
          <w:p w14:paraId="37450C08" w14:textId="77777777" w:rsidR="008F6899" w:rsidRPr="00D159CA" w:rsidRDefault="008F6899" w:rsidP="0060669A">
            <w:pPr>
              <w:rPr>
                <w:highlight w:val="yellow"/>
                <w:lang w:val="it-CH"/>
              </w:rPr>
            </w:pPr>
          </w:p>
        </w:tc>
      </w:tr>
      <w:tr w:rsidR="008F6899" w:rsidRPr="00A4303F" w14:paraId="138D8182" w14:textId="77777777" w:rsidTr="005B49ED">
        <w:trPr>
          <w:trHeight w:val="1442"/>
        </w:trPr>
        <w:tc>
          <w:tcPr>
            <w:tcW w:w="528" w:type="dxa"/>
            <w:shd w:val="clear" w:color="auto" w:fill="auto"/>
          </w:tcPr>
          <w:p w14:paraId="576EE0F2" w14:textId="77777777" w:rsidR="008F6899" w:rsidRPr="00D159CA" w:rsidRDefault="008F6899" w:rsidP="0060669A">
            <w:pPr>
              <w:rPr>
                <w:highlight w:val="yellow"/>
                <w:lang w:val="it-CH"/>
              </w:rPr>
            </w:pPr>
          </w:p>
        </w:tc>
        <w:tc>
          <w:tcPr>
            <w:tcW w:w="2462" w:type="dxa"/>
            <w:shd w:val="clear" w:color="auto" w:fill="auto"/>
          </w:tcPr>
          <w:p w14:paraId="53B89295" w14:textId="77777777" w:rsidR="008F6899" w:rsidRPr="00D159CA" w:rsidRDefault="008F6899" w:rsidP="0060669A">
            <w:pPr>
              <w:spacing w:line="240" w:lineRule="auto"/>
              <w:rPr>
                <w:rFonts w:cs="Arial"/>
                <w:sz w:val="16"/>
                <w:szCs w:val="16"/>
                <w:highlight w:val="yellow"/>
                <w:lang w:val="it-CH"/>
              </w:rPr>
            </w:pPr>
          </w:p>
        </w:tc>
        <w:tc>
          <w:tcPr>
            <w:tcW w:w="2464" w:type="dxa"/>
            <w:shd w:val="clear" w:color="auto" w:fill="auto"/>
          </w:tcPr>
          <w:p w14:paraId="6ADC42D5" w14:textId="477BB479" w:rsidR="008F6899" w:rsidRPr="00D159CA" w:rsidRDefault="00D159CA" w:rsidP="0060669A">
            <w:pPr>
              <w:tabs>
                <w:tab w:val="left" w:pos="284"/>
              </w:tabs>
              <w:autoSpaceDE w:val="0"/>
              <w:autoSpaceDN w:val="0"/>
              <w:adjustRightInd w:val="0"/>
              <w:spacing w:line="240" w:lineRule="auto"/>
              <w:rPr>
                <w:rFonts w:cs="Arial"/>
                <w:color w:val="000000"/>
                <w:sz w:val="16"/>
                <w:szCs w:val="16"/>
                <w:highlight w:val="yellow"/>
                <w:lang w:val="it-CH"/>
              </w:rPr>
            </w:pPr>
            <w:r w:rsidRPr="00D159CA">
              <w:rPr>
                <w:rFonts w:cs="Arial"/>
                <w:b/>
                <w:color w:val="000000"/>
                <w:sz w:val="16"/>
                <w:szCs w:val="16"/>
                <w:lang w:val="it-CH"/>
              </w:rPr>
              <w:t>Misure che consentono agli adulti di trovare un’occupazione (preparazione per il mercato del lavoro):</w:t>
            </w:r>
          </w:p>
          <w:p w14:paraId="61F890D0" w14:textId="31D26144" w:rsidR="008F6899" w:rsidRPr="00D159CA" w:rsidRDefault="00D159CA" w:rsidP="0060669A">
            <w:pPr>
              <w:widowControl/>
              <w:tabs>
                <w:tab w:val="left" w:pos="284"/>
                <w:tab w:val="left" w:pos="745"/>
              </w:tabs>
              <w:autoSpaceDE w:val="0"/>
              <w:autoSpaceDN w:val="0"/>
              <w:adjustRightInd w:val="0"/>
              <w:spacing w:line="240" w:lineRule="auto"/>
              <w:contextualSpacing/>
              <w:rPr>
                <w:rFonts w:cs="Arial"/>
                <w:b/>
                <w:i/>
                <w:color w:val="000000"/>
                <w:sz w:val="16"/>
                <w:szCs w:val="16"/>
                <w:highlight w:val="yellow"/>
                <w:lang w:val="it-CH"/>
              </w:rPr>
            </w:pPr>
            <w:r w:rsidRPr="00D159CA">
              <w:rPr>
                <w:rFonts w:cs="Arial"/>
                <w:color w:val="000000"/>
                <w:sz w:val="16"/>
                <w:szCs w:val="16"/>
                <w:u w:val="single"/>
                <w:lang w:val="it-CH"/>
              </w:rPr>
              <w:t>Inserimento nel mercato del lavoro primario</w:t>
            </w:r>
            <w:r w:rsidRPr="00D159CA">
              <w:rPr>
                <w:rFonts w:cs="Arial"/>
                <w:color w:val="000000"/>
                <w:sz w:val="16"/>
                <w:szCs w:val="16"/>
                <w:lang w:val="it-CH"/>
              </w:rPr>
              <w:t>: stage o simili con supervisione, modelli di salario parziale ecc.</w:t>
            </w:r>
          </w:p>
        </w:tc>
        <w:tc>
          <w:tcPr>
            <w:tcW w:w="2464" w:type="dxa"/>
            <w:shd w:val="clear" w:color="auto" w:fill="auto"/>
          </w:tcPr>
          <w:p w14:paraId="17D860B8" w14:textId="77777777" w:rsidR="008F6899" w:rsidRPr="00D159CA" w:rsidRDefault="008F6899" w:rsidP="008F6899">
            <w:pPr>
              <w:widowControl/>
              <w:numPr>
                <w:ilvl w:val="0"/>
                <w:numId w:val="23"/>
              </w:numPr>
              <w:tabs>
                <w:tab w:val="left" w:pos="299"/>
              </w:tabs>
              <w:autoSpaceDE w:val="0"/>
              <w:autoSpaceDN w:val="0"/>
              <w:adjustRightInd w:val="0"/>
              <w:spacing w:line="240" w:lineRule="auto"/>
              <w:ind w:left="299" w:hanging="283"/>
              <w:contextualSpacing/>
              <w:rPr>
                <w:rFonts w:cs="Arial"/>
                <w:color w:val="000000"/>
                <w:sz w:val="16"/>
                <w:szCs w:val="16"/>
                <w:u w:val="single"/>
                <w:lang w:val="it-CH"/>
              </w:rPr>
            </w:pPr>
          </w:p>
        </w:tc>
        <w:tc>
          <w:tcPr>
            <w:tcW w:w="2463" w:type="dxa"/>
            <w:shd w:val="clear" w:color="auto" w:fill="auto"/>
          </w:tcPr>
          <w:p w14:paraId="63032E8F" w14:textId="77777777" w:rsidR="008F6899" w:rsidRPr="00D159CA" w:rsidRDefault="008F6899" w:rsidP="0060669A">
            <w:pPr>
              <w:rPr>
                <w:highlight w:val="yellow"/>
                <w:lang w:val="it-CH"/>
              </w:rPr>
            </w:pPr>
          </w:p>
        </w:tc>
        <w:tc>
          <w:tcPr>
            <w:tcW w:w="2464" w:type="dxa"/>
            <w:shd w:val="clear" w:color="auto" w:fill="auto"/>
          </w:tcPr>
          <w:p w14:paraId="0C1E1B3D" w14:textId="77777777" w:rsidR="008F6899" w:rsidRPr="00D159CA" w:rsidRDefault="008F6899" w:rsidP="0060669A">
            <w:pPr>
              <w:rPr>
                <w:highlight w:val="yellow"/>
                <w:lang w:val="it-CH"/>
              </w:rPr>
            </w:pPr>
          </w:p>
        </w:tc>
        <w:tc>
          <w:tcPr>
            <w:tcW w:w="2464" w:type="dxa"/>
            <w:shd w:val="clear" w:color="auto" w:fill="auto"/>
          </w:tcPr>
          <w:p w14:paraId="7A07AD3A" w14:textId="77777777" w:rsidR="008F6899" w:rsidRPr="00D159CA" w:rsidRDefault="008F6899" w:rsidP="0060669A">
            <w:pPr>
              <w:rPr>
                <w:highlight w:val="yellow"/>
                <w:lang w:val="it-CH"/>
              </w:rPr>
            </w:pPr>
          </w:p>
        </w:tc>
      </w:tr>
      <w:tr w:rsidR="008F6899" w:rsidRPr="00A4303F" w14:paraId="3CC15EC8" w14:textId="77777777" w:rsidTr="002C3828">
        <w:trPr>
          <w:trHeight w:val="679"/>
        </w:trPr>
        <w:tc>
          <w:tcPr>
            <w:tcW w:w="528" w:type="dxa"/>
            <w:shd w:val="clear" w:color="auto" w:fill="auto"/>
          </w:tcPr>
          <w:p w14:paraId="36AE2062" w14:textId="77777777" w:rsidR="008F6899" w:rsidRPr="00D159CA" w:rsidRDefault="008F6899" w:rsidP="0060669A">
            <w:pPr>
              <w:rPr>
                <w:highlight w:val="yellow"/>
                <w:lang w:val="it-CH"/>
              </w:rPr>
            </w:pPr>
          </w:p>
        </w:tc>
        <w:tc>
          <w:tcPr>
            <w:tcW w:w="2462" w:type="dxa"/>
            <w:shd w:val="clear" w:color="auto" w:fill="auto"/>
          </w:tcPr>
          <w:p w14:paraId="511D265E" w14:textId="77777777" w:rsidR="008F6899" w:rsidRPr="00D159CA" w:rsidRDefault="008F6899" w:rsidP="0060669A">
            <w:pPr>
              <w:spacing w:line="240" w:lineRule="auto"/>
              <w:rPr>
                <w:rFonts w:cs="Arial"/>
                <w:sz w:val="16"/>
                <w:szCs w:val="16"/>
                <w:highlight w:val="yellow"/>
                <w:lang w:val="it-CH"/>
              </w:rPr>
            </w:pPr>
          </w:p>
        </w:tc>
        <w:tc>
          <w:tcPr>
            <w:tcW w:w="2464" w:type="dxa"/>
            <w:shd w:val="clear" w:color="auto" w:fill="auto"/>
          </w:tcPr>
          <w:p w14:paraId="045A8E15" w14:textId="6FC75408" w:rsidR="008F6899" w:rsidRPr="00D159CA" w:rsidRDefault="00D159CA" w:rsidP="0060669A">
            <w:pPr>
              <w:widowControl/>
              <w:tabs>
                <w:tab w:val="left" w:pos="299"/>
                <w:tab w:val="left" w:pos="745"/>
              </w:tabs>
              <w:autoSpaceDE w:val="0"/>
              <w:autoSpaceDN w:val="0"/>
              <w:adjustRightInd w:val="0"/>
              <w:spacing w:line="240" w:lineRule="auto"/>
              <w:contextualSpacing/>
              <w:rPr>
                <w:rFonts w:cs="Arial"/>
                <w:color w:val="000000"/>
                <w:sz w:val="16"/>
                <w:szCs w:val="16"/>
                <w:highlight w:val="yellow"/>
                <w:u w:val="single"/>
                <w:lang w:val="it-CH"/>
              </w:rPr>
            </w:pPr>
            <w:r w:rsidRPr="00D159CA">
              <w:rPr>
                <w:rFonts w:cs="Arial"/>
                <w:b/>
                <w:color w:val="000000"/>
                <w:sz w:val="16"/>
                <w:szCs w:val="16"/>
                <w:lang w:val="it-CH"/>
              </w:rPr>
              <w:t>Misure che consentono agli adulti di trovare un’occupazione (preparazione per il mercato del lavoro):</w:t>
            </w:r>
          </w:p>
          <w:p w14:paraId="21097A7F" w14:textId="5770DD6D" w:rsidR="008F6899" w:rsidRPr="00D159CA" w:rsidRDefault="00D159CA" w:rsidP="0060669A">
            <w:pPr>
              <w:widowControl/>
              <w:tabs>
                <w:tab w:val="left" w:pos="299"/>
                <w:tab w:val="left" w:pos="745"/>
              </w:tabs>
              <w:autoSpaceDE w:val="0"/>
              <w:autoSpaceDN w:val="0"/>
              <w:adjustRightInd w:val="0"/>
              <w:spacing w:line="240" w:lineRule="auto"/>
              <w:contextualSpacing/>
              <w:rPr>
                <w:rFonts w:cs="Arial"/>
                <w:color w:val="000000"/>
                <w:sz w:val="16"/>
                <w:szCs w:val="16"/>
                <w:highlight w:val="yellow"/>
                <w:u w:val="single"/>
                <w:lang w:val="it-CH"/>
              </w:rPr>
            </w:pPr>
            <w:r>
              <w:rPr>
                <w:rFonts w:cs="Arial"/>
                <w:color w:val="000000"/>
                <w:sz w:val="16"/>
                <w:szCs w:val="16"/>
                <w:u w:val="single"/>
                <w:lang w:val="it-CH"/>
              </w:rPr>
              <w:t>I</w:t>
            </w:r>
            <w:r w:rsidRPr="00D159CA">
              <w:rPr>
                <w:rFonts w:cs="Arial"/>
                <w:color w:val="000000"/>
                <w:sz w:val="16"/>
                <w:szCs w:val="16"/>
                <w:u w:val="single"/>
                <w:lang w:val="it-CH"/>
              </w:rPr>
              <w:t xml:space="preserve">nserimento nel mercato del lavoro secondario: </w:t>
            </w:r>
            <w:r w:rsidRPr="00D159CA">
              <w:rPr>
                <w:rFonts w:cs="Arial"/>
                <w:color w:val="000000"/>
                <w:sz w:val="16"/>
                <w:szCs w:val="16"/>
                <w:lang w:val="it-CH"/>
              </w:rPr>
              <w:t xml:space="preserve">è un dato di fatto che non tutte le persone ammesse provvisoriamente e i rifugiati riconosciuti riusciranno a inserirsi subito nel mercato del lavoro primario. Per questa ragione occorre prevedere occupazioni anche nel mercato del lavoro secondario (p. es. imprese sociali). Non si tratterà </w:t>
            </w:r>
            <w:r w:rsidRPr="00D159CA">
              <w:rPr>
                <w:rFonts w:cs="Arial"/>
                <w:color w:val="000000"/>
                <w:sz w:val="16"/>
                <w:szCs w:val="16"/>
                <w:lang w:val="it-CH"/>
              </w:rPr>
              <w:lastRenderedPageBreak/>
              <w:t>tuttavia di programmi occupazionali in senso stretto, bensì piuttosto di misure d’inserimento nel mercato del lavoro con una componente formativa.</w:t>
            </w:r>
          </w:p>
        </w:tc>
        <w:tc>
          <w:tcPr>
            <w:tcW w:w="2464" w:type="dxa"/>
            <w:shd w:val="clear" w:color="auto" w:fill="auto"/>
          </w:tcPr>
          <w:p w14:paraId="03AD1CD4" w14:textId="77777777" w:rsidR="008F6899" w:rsidRPr="00D159CA" w:rsidRDefault="008F6899" w:rsidP="008F6899">
            <w:pPr>
              <w:widowControl/>
              <w:numPr>
                <w:ilvl w:val="0"/>
                <w:numId w:val="23"/>
              </w:numPr>
              <w:tabs>
                <w:tab w:val="left" w:pos="299"/>
              </w:tabs>
              <w:autoSpaceDE w:val="0"/>
              <w:autoSpaceDN w:val="0"/>
              <w:adjustRightInd w:val="0"/>
              <w:spacing w:line="240" w:lineRule="auto"/>
              <w:ind w:left="299" w:hanging="283"/>
              <w:contextualSpacing/>
              <w:rPr>
                <w:rFonts w:cs="Arial"/>
                <w:color w:val="000000"/>
                <w:sz w:val="16"/>
                <w:szCs w:val="16"/>
                <w:u w:val="single"/>
                <w:lang w:val="it-CH"/>
              </w:rPr>
            </w:pPr>
          </w:p>
        </w:tc>
        <w:tc>
          <w:tcPr>
            <w:tcW w:w="2463" w:type="dxa"/>
            <w:shd w:val="clear" w:color="auto" w:fill="auto"/>
          </w:tcPr>
          <w:p w14:paraId="23379775" w14:textId="77777777" w:rsidR="008F6899" w:rsidRPr="00D159CA" w:rsidRDefault="008F6899" w:rsidP="0060669A">
            <w:pPr>
              <w:rPr>
                <w:highlight w:val="yellow"/>
                <w:lang w:val="it-CH"/>
              </w:rPr>
            </w:pPr>
          </w:p>
        </w:tc>
        <w:tc>
          <w:tcPr>
            <w:tcW w:w="2464" w:type="dxa"/>
            <w:shd w:val="clear" w:color="auto" w:fill="auto"/>
          </w:tcPr>
          <w:p w14:paraId="26BA1DF3" w14:textId="77777777" w:rsidR="008F6899" w:rsidRPr="00D159CA" w:rsidRDefault="008F6899" w:rsidP="0060669A">
            <w:pPr>
              <w:rPr>
                <w:highlight w:val="yellow"/>
                <w:lang w:val="it-CH"/>
              </w:rPr>
            </w:pPr>
          </w:p>
        </w:tc>
        <w:tc>
          <w:tcPr>
            <w:tcW w:w="2464" w:type="dxa"/>
            <w:shd w:val="clear" w:color="auto" w:fill="auto"/>
          </w:tcPr>
          <w:p w14:paraId="4D1BC0D4" w14:textId="77777777" w:rsidR="008F6899" w:rsidRPr="00D159CA" w:rsidRDefault="008F6899" w:rsidP="0060669A">
            <w:pPr>
              <w:rPr>
                <w:highlight w:val="yellow"/>
                <w:lang w:val="it-CH"/>
              </w:rPr>
            </w:pPr>
          </w:p>
        </w:tc>
      </w:tr>
    </w:tbl>
    <w:p w14:paraId="615DE95C" w14:textId="77777777" w:rsidR="008F6899" w:rsidRPr="00D159CA" w:rsidRDefault="008F6899" w:rsidP="008F6899">
      <w:pPr>
        <w:rPr>
          <w:lang w:val="it-CH"/>
        </w:rPr>
      </w:pPr>
    </w:p>
    <w:p w14:paraId="6ACE4BEE" w14:textId="77777777" w:rsidR="00B7192A" w:rsidRPr="00D159CA" w:rsidRDefault="00B7192A" w:rsidP="008F6899">
      <w:pPr>
        <w:rPr>
          <w:lang w:val="it-CH"/>
        </w:rPr>
        <w:sectPr w:rsidR="00B7192A" w:rsidRPr="00D159CA" w:rsidSect="00BF1FF7">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RPr="00A4303F" w14:paraId="698036B6" w14:textId="77777777" w:rsidTr="00087ABB">
        <w:tc>
          <w:tcPr>
            <w:tcW w:w="15538" w:type="dxa"/>
            <w:shd w:val="clear" w:color="auto" w:fill="D9D9D9"/>
          </w:tcPr>
          <w:p w14:paraId="0743DDAE" w14:textId="77777777" w:rsidR="00B7192A" w:rsidRPr="00F71BC5" w:rsidRDefault="00D73A57" w:rsidP="00951795">
            <w:pPr>
              <w:spacing w:line="360" w:lineRule="auto"/>
              <w:rPr>
                <w:rFonts w:cs="Arial"/>
                <w:b/>
                <w:sz w:val="16"/>
                <w:szCs w:val="16"/>
                <w:lang w:val="it-CH"/>
              </w:rPr>
            </w:pPr>
            <w:r w:rsidRPr="00F71BC5">
              <w:rPr>
                <w:rFonts w:cs="Arial"/>
                <w:b/>
                <w:sz w:val="16"/>
                <w:szCs w:val="16"/>
                <w:lang w:val="it-CH"/>
              </w:rPr>
              <w:lastRenderedPageBreak/>
              <w:t>3°</w:t>
            </w:r>
            <w:r w:rsidR="00C23337" w:rsidRPr="00F71BC5">
              <w:rPr>
                <w:rFonts w:cs="Arial"/>
                <w:b/>
                <w:sz w:val="16"/>
                <w:szCs w:val="16"/>
                <w:lang w:val="it-CH"/>
              </w:rPr>
              <w:t xml:space="preserve"> </w:t>
            </w:r>
            <w:r w:rsidR="0099304D">
              <w:rPr>
                <w:rFonts w:cs="Arial"/>
                <w:b/>
                <w:sz w:val="16"/>
                <w:szCs w:val="16"/>
                <w:lang w:val="it-CH"/>
              </w:rPr>
              <w:t>pilastro “</w:t>
            </w:r>
            <w:r w:rsidR="0099304D" w:rsidRPr="0099304D">
              <w:rPr>
                <w:rFonts w:cs="Arial"/>
                <w:b/>
                <w:sz w:val="16"/>
                <w:szCs w:val="16"/>
                <w:lang w:val="it-CH"/>
              </w:rPr>
              <w:t>Comunicazione e integrazione sociale</w:t>
            </w:r>
            <w:r w:rsidR="0099304D">
              <w:rPr>
                <w:rFonts w:cs="Arial"/>
                <w:b/>
                <w:sz w:val="16"/>
                <w:szCs w:val="16"/>
                <w:lang w:val="it-CH"/>
              </w:rPr>
              <w:t xml:space="preserve">” / </w:t>
            </w:r>
            <w:r w:rsidR="008C4E4B">
              <w:rPr>
                <w:rFonts w:cs="Arial"/>
                <w:b/>
                <w:sz w:val="16"/>
                <w:szCs w:val="16"/>
                <w:lang w:val="it-CH"/>
              </w:rPr>
              <w:t>Ambiti di promozione “</w:t>
            </w:r>
            <w:r w:rsidR="0099304D" w:rsidRPr="0099304D">
              <w:rPr>
                <w:rFonts w:cs="Arial"/>
                <w:b/>
                <w:sz w:val="16"/>
                <w:szCs w:val="16"/>
                <w:lang w:val="it-CH"/>
              </w:rPr>
              <w:t>Int</w:t>
            </w:r>
            <w:r w:rsidR="0099304D">
              <w:rPr>
                <w:rFonts w:cs="Arial"/>
                <w:b/>
                <w:sz w:val="16"/>
                <w:szCs w:val="16"/>
                <w:lang w:val="it-CH"/>
              </w:rPr>
              <w:t>erpretariato e mediazione inter</w:t>
            </w:r>
            <w:r w:rsidR="0099304D" w:rsidRPr="0099304D">
              <w:rPr>
                <w:rFonts w:cs="Arial"/>
                <w:b/>
                <w:sz w:val="16"/>
                <w:szCs w:val="16"/>
                <w:lang w:val="it-CH"/>
              </w:rPr>
              <w:t>culturali</w:t>
            </w:r>
            <w:r w:rsidR="0099304D">
              <w:rPr>
                <w:rFonts w:cs="Arial"/>
                <w:b/>
                <w:sz w:val="16"/>
                <w:szCs w:val="16"/>
                <w:lang w:val="it-CH"/>
              </w:rPr>
              <w:t>”</w:t>
            </w:r>
          </w:p>
          <w:p w14:paraId="519C0532" w14:textId="77777777" w:rsidR="00B7192A" w:rsidRPr="00F71BC5" w:rsidRDefault="0099304D" w:rsidP="0099304D">
            <w:pPr>
              <w:numPr>
                <w:ilvl w:val="0"/>
                <w:numId w:val="16"/>
              </w:numPr>
              <w:spacing w:line="360" w:lineRule="auto"/>
              <w:rPr>
                <w:rFonts w:cs="Arial"/>
                <w:sz w:val="16"/>
                <w:szCs w:val="16"/>
                <w:lang w:val="it-CH"/>
              </w:rPr>
            </w:pPr>
            <w:r w:rsidRPr="0099304D">
              <w:rPr>
                <w:rFonts w:cs="Arial"/>
                <w:sz w:val="16"/>
                <w:szCs w:val="16"/>
                <w:lang w:val="it-CH"/>
              </w:rPr>
              <w:t>I migranti e i collaboratori delle strutture ordinarie dispongono, nel quadro di colloqui esigenti (p. es. contenuti complessi oppure molto personali, situa-zioni con conseguenze di vasta entità, ecc.), di un sostegno professionale in termini di mediazione al fine di ottenere servizi di qualità nel settore dell’interpretariato e della mediazione interculturale</w:t>
            </w:r>
            <w:r w:rsidR="008F4E60" w:rsidRPr="00F71BC5">
              <w:rPr>
                <w:rFonts w:cs="Arial"/>
                <w:sz w:val="16"/>
                <w:szCs w:val="16"/>
                <w:lang w:val="it-CH"/>
              </w:rPr>
              <w:t>.</w:t>
            </w:r>
          </w:p>
        </w:tc>
      </w:tr>
    </w:tbl>
    <w:p w14:paraId="76BFE55E" w14:textId="77777777" w:rsidR="00B7192A" w:rsidRPr="00F71BC5" w:rsidRDefault="00B7192A">
      <w:pPr>
        <w:rPr>
          <w:lang w:val="it-CH"/>
        </w:rPr>
      </w:pPr>
    </w:p>
    <w:p w14:paraId="3ACF2DA7" w14:textId="77777777" w:rsidR="00B7192A" w:rsidRPr="00F71BC5" w:rsidRDefault="00B7192A">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8F6899" w:rsidRPr="00F71BC5" w14:paraId="480F240A" w14:textId="77777777" w:rsidTr="008F6899">
        <w:tc>
          <w:tcPr>
            <w:tcW w:w="15309" w:type="dxa"/>
            <w:gridSpan w:val="7"/>
            <w:shd w:val="clear" w:color="auto" w:fill="D9D9D9" w:themeFill="background1" w:themeFillShade="D9"/>
          </w:tcPr>
          <w:p w14:paraId="391725BA" w14:textId="77777777" w:rsidR="008F6899" w:rsidRPr="00F71BC5" w:rsidRDefault="008F6899" w:rsidP="008F6899">
            <w:pPr>
              <w:tabs>
                <w:tab w:val="center" w:pos="7546"/>
                <w:tab w:val="left" w:pos="10280"/>
              </w:tabs>
              <w:rPr>
                <w:rFonts w:cs="Arial"/>
                <w:b/>
                <w:sz w:val="16"/>
                <w:szCs w:val="16"/>
                <w:lang w:val="it-CH"/>
              </w:rPr>
            </w:pPr>
            <w:r w:rsidRPr="004C715D">
              <w:rPr>
                <w:rFonts w:cs="Arial"/>
                <w:lang w:val="it-CH"/>
              </w:rPr>
              <w:tab/>
            </w:r>
            <w:proofErr w:type="spellStart"/>
            <w:r>
              <w:rPr>
                <w:rFonts w:cs="Arial"/>
              </w:rPr>
              <w:t>P</w:t>
            </w:r>
            <w:r w:rsidRPr="008F6899">
              <w:rPr>
                <w:rFonts w:cs="Arial"/>
              </w:rPr>
              <w:t>rogrammi</w:t>
            </w:r>
            <w:proofErr w:type="spellEnd"/>
            <w:r w:rsidRPr="008F6899">
              <w:rPr>
                <w:rFonts w:cs="Arial"/>
              </w:rPr>
              <w:t xml:space="preserve"> </w:t>
            </w:r>
            <w:proofErr w:type="spellStart"/>
            <w:r w:rsidRPr="008F6899">
              <w:rPr>
                <w:rFonts w:cs="Arial"/>
              </w:rPr>
              <w:t>cantonali</w:t>
            </w:r>
            <w:proofErr w:type="spellEnd"/>
            <w:r w:rsidRPr="008F6899">
              <w:rPr>
                <w:rFonts w:cs="Arial"/>
              </w:rPr>
              <w:t xml:space="preserve"> d’</w:t>
            </w:r>
            <w:proofErr w:type="spellStart"/>
            <w:r w:rsidRPr="008F6899">
              <w:rPr>
                <w:rFonts w:cs="Arial"/>
              </w:rPr>
              <w:t>integrazione</w:t>
            </w:r>
            <w:proofErr w:type="spellEnd"/>
            <w:r w:rsidRPr="008F6899">
              <w:rPr>
                <w:rFonts w:cs="Arial"/>
              </w:rPr>
              <w:t xml:space="preserve"> </w:t>
            </w:r>
            <w:r>
              <w:rPr>
                <w:rFonts w:cs="Arial"/>
              </w:rPr>
              <w:t>2018-2021</w:t>
            </w:r>
            <w:r>
              <w:rPr>
                <w:rFonts w:cs="Arial"/>
              </w:rPr>
              <w:tab/>
            </w:r>
          </w:p>
        </w:tc>
      </w:tr>
      <w:tr w:rsidR="008F6899" w:rsidRPr="00F71BC5" w14:paraId="3D421B50" w14:textId="77777777" w:rsidTr="00104A5B">
        <w:tc>
          <w:tcPr>
            <w:tcW w:w="528" w:type="dxa"/>
            <w:shd w:val="clear" w:color="auto" w:fill="F2F2F2"/>
          </w:tcPr>
          <w:p w14:paraId="07E67AD0" w14:textId="77777777" w:rsidR="008F6899" w:rsidRPr="00F71BC5" w:rsidRDefault="008F6899" w:rsidP="00836816">
            <w:pPr>
              <w:spacing w:line="240" w:lineRule="auto"/>
              <w:rPr>
                <w:rFonts w:cs="Arial"/>
                <w:b/>
                <w:sz w:val="16"/>
                <w:szCs w:val="16"/>
                <w:lang w:val="it-CH"/>
              </w:rPr>
            </w:pPr>
            <w:r w:rsidRPr="00F71BC5">
              <w:rPr>
                <w:rFonts w:cs="Arial"/>
                <w:b/>
                <w:sz w:val="16"/>
                <w:szCs w:val="16"/>
                <w:lang w:val="it-CH"/>
              </w:rPr>
              <w:t>N°</w:t>
            </w:r>
          </w:p>
        </w:tc>
        <w:tc>
          <w:tcPr>
            <w:tcW w:w="2462" w:type="dxa"/>
            <w:shd w:val="clear" w:color="auto" w:fill="F2F2F2"/>
          </w:tcPr>
          <w:p w14:paraId="3002359C" w14:textId="77777777" w:rsidR="008F6899" w:rsidRPr="00F71BC5" w:rsidRDefault="008F6899" w:rsidP="00836816">
            <w:pPr>
              <w:spacing w:line="240" w:lineRule="auto"/>
              <w:rPr>
                <w:rFonts w:cs="Arial"/>
                <w:b/>
                <w:sz w:val="16"/>
                <w:szCs w:val="16"/>
                <w:lang w:val="it-CH"/>
              </w:rPr>
            </w:pPr>
            <w:r w:rsidRPr="00F71BC5">
              <w:rPr>
                <w:rFonts w:cs="Arial"/>
                <w:b/>
                <w:sz w:val="16"/>
                <w:szCs w:val="16"/>
                <w:lang w:val="it-CH"/>
              </w:rPr>
              <w:t xml:space="preserve">Risultati </w:t>
            </w:r>
            <w:r w:rsidRPr="00F71BC5">
              <w:rPr>
                <w:rFonts w:cs="Arial"/>
                <w:b/>
                <w:sz w:val="16"/>
                <w:szCs w:val="16"/>
                <w:lang w:val="it-CH"/>
              </w:rPr>
              <w:br/>
              <w:t>(</w:t>
            </w:r>
            <w:proofErr w:type="spellStart"/>
            <w:r w:rsidRPr="00F71BC5">
              <w:rPr>
                <w:rFonts w:cs="Arial"/>
                <w:b/>
                <w:sz w:val="16"/>
                <w:szCs w:val="16"/>
                <w:lang w:val="it-CH"/>
              </w:rPr>
              <w:t>Outcome</w:t>
            </w:r>
            <w:proofErr w:type="spellEnd"/>
            <w:r w:rsidRPr="00F71BC5">
              <w:rPr>
                <w:rFonts w:cs="Arial"/>
                <w:b/>
                <w:sz w:val="16"/>
                <w:szCs w:val="16"/>
                <w:lang w:val="it-CH"/>
              </w:rPr>
              <w:t>)</w:t>
            </w:r>
          </w:p>
          <w:p w14:paraId="5FCF766A" w14:textId="77777777" w:rsidR="008F6899" w:rsidRPr="00F71BC5" w:rsidRDefault="008F6899" w:rsidP="00836816">
            <w:pPr>
              <w:spacing w:line="240" w:lineRule="auto"/>
              <w:rPr>
                <w:rFonts w:cs="Arial"/>
                <w:b/>
                <w:sz w:val="16"/>
                <w:szCs w:val="16"/>
                <w:lang w:val="it-CH"/>
              </w:rPr>
            </w:pPr>
          </w:p>
          <w:p w14:paraId="34FEAB0F" w14:textId="77777777" w:rsidR="008F6899" w:rsidRPr="00F71BC5" w:rsidRDefault="008F6899" w:rsidP="00836816">
            <w:pPr>
              <w:spacing w:line="240" w:lineRule="auto"/>
              <w:rPr>
                <w:rFonts w:cs="Arial"/>
                <w:i/>
                <w:sz w:val="16"/>
                <w:szCs w:val="16"/>
                <w:lang w:val="it-CH"/>
              </w:rPr>
            </w:pPr>
          </w:p>
        </w:tc>
        <w:tc>
          <w:tcPr>
            <w:tcW w:w="2464" w:type="dxa"/>
            <w:shd w:val="clear" w:color="auto" w:fill="F2F2F2"/>
          </w:tcPr>
          <w:p w14:paraId="28F51D2A" w14:textId="77777777" w:rsidR="008F6899" w:rsidRPr="00F71BC5" w:rsidRDefault="008F6899" w:rsidP="00836816">
            <w:pPr>
              <w:spacing w:line="240" w:lineRule="auto"/>
              <w:rPr>
                <w:rFonts w:cs="Arial"/>
                <w:b/>
                <w:sz w:val="16"/>
                <w:szCs w:val="16"/>
                <w:lang w:val="it-CH"/>
              </w:rPr>
            </w:pPr>
            <w:r w:rsidRPr="00F71BC5">
              <w:rPr>
                <w:rFonts w:cs="Arial"/>
                <w:b/>
                <w:sz w:val="16"/>
                <w:szCs w:val="16"/>
                <w:lang w:val="it-CH"/>
              </w:rPr>
              <w:t>Prodotti (Output)</w:t>
            </w:r>
          </w:p>
          <w:p w14:paraId="5E6CAF5E" w14:textId="77777777" w:rsidR="008F6899" w:rsidRPr="00F71BC5" w:rsidRDefault="008F6899" w:rsidP="00836816">
            <w:pPr>
              <w:spacing w:line="240" w:lineRule="auto"/>
              <w:rPr>
                <w:rFonts w:cs="Arial"/>
                <w:i/>
                <w:sz w:val="16"/>
                <w:szCs w:val="16"/>
                <w:lang w:val="it-CH"/>
              </w:rPr>
            </w:pPr>
            <w:r w:rsidRPr="00F71BC5">
              <w:rPr>
                <w:rFonts w:cs="Arial"/>
                <w:i/>
                <w:sz w:val="16"/>
                <w:szCs w:val="16"/>
                <w:lang w:val="it-CH"/>
              </w:rPr>
              <w:t>SMART: specifico, misurabile, adeguato, realistico, in funzione del tempo</w:t>
            </w:r>
          </w:p>
        </w:tc>
        <w:tc>
          <w:tcPr>
            <w:tcW w:w="2464" w:type="dxa"/>
            <w:shd w:val="clear" w:color="auto" w:fill="F2F2F2"/>
          </w:tcPr>
          <w:p w14:paraId="0A90A48F" w14:textId="77777777" w:rsidR="008F6899" w:rsidRPr="00F71BC5" w:rsidRDefault="008F6899" w:rsidP="00836816">
            <w:pPr>
              <w:spacing w:line="240" w:lineRule="auto"/>
              <w:rPr>
                <w:rFonts w:cs="Arial"/>
                <w:b/>
                <w:sz w:val="16"/>
                <w:szCs w:val="16"/>
                <w:lang w:val="it-CH"/>
              </w:rPr>
            </w:pPr>
            <w:r w:rsidRPr="00F71BC5">
              <w:rPr>
                <w:rFonts w:cs="Arial"/>
                <w:b/>
                <w:sz w:val="16"/>
                <w:szCs w:val="16"/>
                <w:lang w:val="it-CH"/>
              </w:rPr>
              <w:t>Realizzazione prevista /</w:t>
            </w:r>
          </w:p>
          <w:p w14:paraId="6A05BBA4" w14:textId="77777777" w:rsidR="008F6899" w:rsidRPr="00F71BC5" w:rsidRDefault="008F6899" w:rsidP="00836816">
            <w:pPr>
              <w:spacing w:line="240" w:lineRule="auto"/>
              <w:rPr>
                <w:rFonts w:cs="Arial"/>
                <w:b/>
                <w:sz w:val="16"/>
                <w:szCs w:val="16"/>
                <w:lang w:val="it-CH"/>
              </w:rPr>
            </w:pPr>
            <w:r w:rsidRPr="00F71BC5">
              <w:rPr>
                <w:rFonts w:cs="Arial"/>
                <w:b/>
                <w:sz w:val="16"/>
                <w:szCs w:val="16"/>
                <w:lang w:val="it-CH"/>
              </w:rPr>
              <w:t>Misure</w:t>
            </w:r>
          </w:p>
        </w:tc>
        <w:tc>
          <w:tcPr>
            <w:tcW w:w="2463" w:type="dxa"/>
            <w:shd w:val="clear" w:color="auto" w:fill="F2F2F2"/>
          </w:tcPr>
          <w:p w14:paraId="78FC7D88" w14:textId="77777777" w:rsidR="008F6899" w:rsidRPr="00F71BC5" w:rsidRDefault="008F6899" w:rsidP="00836816">
            <w:pPr>
              <w:spacing w:line="240" w:lineRule="auto"/>
              <w:rPr>
                <w:rFonts w:cs="Arial"/>
                <w:b/>
                <w:sz w:val="16"/>
                <w:szCs w:val="16"/>
                <w:lang w:val="it-CH"/>
              </w:rPr>
            </w:pPr>
            <w:r w:rsidRPr="00F71BC5">
              <w:rPr>
                <w:rFonts w:cs="Arial"/>
                <w:b/>
                <w:sz w:val="16"/>
                <w:szCs w:val="16"/>
                <w:lang w:val="it-CH"/>
              </w:rPr>
              <w:t>Tappe</w:t>
            </w:r>
          </w:p>
        </w:tc>
        <w:tc>
          <w:tcPr>
            <w:tcW w:w="2464" w:type="dxa"/>
            <w:shd w:val="clear" w:color="auto" w:fill="F2F2F2"/>
          </w:tcPr>
          <w:p w14:paraId="0968CD62" w14:textId="77777777" w:rsidR="008F6899" w:rsidRPr="00F71BC5" w:rsidRDefault="008F6899" w:rsidP="00836816">
            <w:pPr>
              <w:spacing w:line="240" w:lineRule="auto"/>
              <w:rPr>
                <w:rFonts w:cs="Arial"/>
                <w:b/>
                <w:sz w:val="16"/>
                <w:szCs w:val="16"/>
                <w:lang w:val="it-CH"/>
              </w:rPr>
            </w:pPr>
            <w:proofErr w:type="spellStart"/>
            <w:r w:rsidRPr="00F71BC5">
              <w:rPr>
                <w:rFonts w:cs="Arial"/>
                <w:b/>
                <w:sz w:val="16"/>
                <w:szCs w:val="16"/>
                <w:lang w:val="it-CH"/>
              </w:rPr>
              <w:t>Controlling</w:t>
            </w:r>
            <w:proofErr w:type="spellEnd"/>
            <w:r w:rsidRPr="00F71BC5">
              <w:rPr>
                <w:rFonts w:cs="Arial"/>
                <w:b/>
                <w:sz w:val="16"/>
                <w:szCs w:val="16"/>
                <w:lang w:val="it-CH"/>
              </w:rPr>
              <w:t xml:space="preserve"> / </w:t>
            </w:r>
            <w:proofErr w:type="spellStart"/>
            <w:r w:rsidRPr="00F71BC5">
              <w:rPr>
                <w:rFonts w:cs="Arial"/>
                <w:b/>
                <w:sz w:val="16"/>
                <w:szCs w:val="16"/>
                <w:lang w:val="it-CH"/>
              </w:rPr>
              <w:t>Valuazione</w:t>
            </w:r>
            <w:proofErr w:type="spellEnd"/>
          </w:p>
        </w:tc>
        <w:tc>
          <w:tcPr>
            <w:tcW w:w="2464" w:type="dxa"/>
            <w:shd w:val="clear" w:color="auto" w:fill="F2F2F2"/>
          </w:tcPr>
          <w:p w14:paraId="149BEF90" w14:textId="77777777" w:rsidR="008F6899" w:rsidRPr="00F71BC5" w:rsidRDefault="008F6899" w:rsidP="00836816">
            <w:pPr>
              <w:spacing w:line="240" w:lineRule="auto"/>
              <w:rPr>
                <w:rFonts w:cs="Arial"/>
                <w:b/>
                <w:sz w:val="16"/>
                <w:szCs w:val="16"/>
                <w:lang w:val="it-CH"/>
              </w:rPr>
            </w:pPr>
            <w:proofErr w:type="spellStart"/>
            <w:r w:rsidRPr="00F71BC5">
              <w:rPr>
                <w:rFonts w:cs="Arial"/>
                <w:b/>
                <w:sz w:val="16"/>
                <w:szCs w:val="16"/>
                <w:lang w:val="it-CH"/>
              </w:rPr>
              <w:t>Risponsabilità</w:t>
            </w:r>
            <w:proofErr w:type="spellEnd"/>
            <w:r w:rsidRPr="00F71BC5">
              <w:rPr>
                <w:rFonts w:cs="Arial"/>
                <w:b/>
                <w:sz w:val="16"/>
                <w:szCs w:val="16"/>
                <w:lang w:val="it-CH"/>
              </w:rPr>
              <w:t xml:space="preserve"> e partner</w:t>
            </w:r>
          </w:p>
        </w:tc>
      </w:tr>
      <w:tr w:rsidR="008F6899" w:rsidRPr="00F71BC5" w14:paraId="2BFC560D" w14:textId="77777777" w:rsidTr="00104A5B">
        <w:trPr>
          <w:trHeight w:val="284"/>
        </w:trPr>
        <w:tc>
          <w:tcPr>
            <w:tcW w:w="528" w:type="dxa"/>
            <w:shd w:val="clear" w:color="auto" w:fill="auto"/>
          </w:tcPr>
          <w:p w14:paraId="2C1EA827" w14:textId="77777777" w:rsidR="008F6899" w:rsidRPr="00F71BC5" w:rsidRDefault="008F6899" w:rsidP="008F6899">
            <w:pPr>
              <w:rPr>
                <w:lang w:val="it-CH"/>
              </w:rPr>
            </w:pPr>
          </w:p>
        </w:tc>
        <w:tc>
          <w:tcPr>
            <w:tcW w:w="2462" w:type="dxa"/>
            <w:shd w:val="clear" w:color="auto" w:fill="auto"/>
          </w:tcPr>
          <w:p w14:paraId="2F259CB6" w14:textId="77777777" w:rsidR="008F6899" w:rsidRPr="00F71BC5" w:rsidRDefault="008F6899" w:rsidP="008F6899">
            <w:pPr>
              <w:rPr>
                <w:lang w:val="it-CH"/>
              </w:rPr>
            </w:pPr>
          </w:p>
        </w:tc>
        <w:tc>
          <w:tcPr>
            <w:tcW w:w="2464" w:type="dxa"/>
            <w:shd w:val="clear" w:color="auto" w:fill="auto"/>
          </w:tcPr>
          <w:p w14:paraId="50F9C2F7" w14:textId="77777777" w:rsidR="008F6899" w:rsidRPr="00F71BC5" w:rsidRDefault="008F6899" w:rsidP="008F6899">
            <w:pPr>
              <w:rPr>
                <w:lang w:val="it-CH"/>
              </w:rPr>
            </w:pPr>
          </w:p>
        </w:tc>
        <w:tc>
          <w:tcPr>
            <w:tcW w:w="2464" w:type="dxa"/>
            <w:shd w:val="clear" w:color="auto" w:fill="auto"/>
          </w:tcPr>
          <w:p w14:paraId="18B95733" w14:textId="77777777" w:rsidR="008F6899" w:rsidRPr="00F71BC5" w:rsidRDefault="008F6899" w:rsidP="008F6899">
            <w:pPr>
              <w:rPr>
                <w:lang w:val="it-CH"/>
              </w:rPr>
            </w:pPr>
          </w:p>
        </w:tc>
        <w:tc>
          <w:tcPr>
            <w:tcW w:w="2463" w:type="dxa"/>
            <w:shd w:val="clear" w:color="auto" w:fill="auto"/>
          </w:tcPr>
          <w:p w14:paraId="1952EE5C" w14:textId="77777777" w:rsidR="008F6899" w:rsidRPr="00F71BC5" w:rsidRDefault="008F6899" w:rsidP="008F6899">
            <w:pPr>
              <w:rPr>
                <w:lang w:val="it-CH"/>
              </w:rPr>
            </w:pPr>
          </w:p>
        </w:tc>
        <w:tc>
          <w:tcPr>
            <w:tcW w:w="2464" w:type="dxa"/>
            <w:shd w:val="clear" w:color="auto" w:fill="auto"/>
          </w:tcPr>
          <w:p w14:paraId="1D8F070E" w14:textId="77777777" w:rsidR="008F6899" w:rsidRPr="00F71BC5" w:rsidRDefault="008F6899" w:rsidP="008F6899">
            <w:pPr>
              <w:rPr>
                <w:lang w:val="it-CH"/>
              </w:rPr>
            </w:pPr>
          </w:p>
        </w:tc>
        <w:tc>
          <w:tcPr>
            <w:tcW w:w="2464" w:type="dxa"/>
            <w:shd w:val="clear" w:color="auto" w:fill="auto"/>
          </w:tcPr>
          <w:p w14:paraId="130E7071" w14:textId="77777777" w:rsidR="008F6899" w:rsidRPr="00F71BC5" w:rsidRDefault="008F6899" w:rsidP="008F6899">
            <w:pPr>
              <w:rPr>
                <w:lang w:val="it-CH"/>
              </w:rPr>
            </w:pPr>
          </w:p>
        </w:tc>
      </w:tr>
      <w:tr w:rsidR="008F6899" w:rsidRPr="00F71BC5" w14:paraId="03CBE024" w14:textId="77777777" w:rsidTr="00104A5B">
        <w:trPr>
          <w:trHeight w:val="284"/>
        </w:trPr>
        <w:tc>
          <w:tcPr>
            <w:tcW w:w="528" w:type="dxa"/>
            <w:shd w:val="clear" w:color="auto" w:fill="auto"/>
          </w:tcPr>
          <w:p w14:paraId="0A7DF0A4" w14:textId="77777777" w:rsidR="008F6899" w:rsidRPr="00F71BC5" w:rsidRDefault="008F6899" w:rsidP="008F6899">
            <w:pPr>
              <w:rPr>
                <w:lang w:val="it-CH"/>
              </w:rPr>
            </w:pPr>
          </w:p>
        </w:tc>
        <w:tc>
          <w:tcPr>
            <w:tcW w:w="2462" w:type="dxa"/>
            <w:shd w:val="clear" w:color="auto" w:fill="auto"/>
          </w:tcPr>
          <w:p w14:paraId="1C8574BC" w14:textId="77777777" w:rsidR="008F6899" w:rsidRPr="00F71BC5" w:rsidRDefault="008F6899" w:rsidP="008F6899">
            <w:pPr>
              <w:rPr>
                <w:lang w:val="it-CH"/>
              </w:rPr>
            </w:pPr>
          </w:p>
        </w:tc>
        <w:tc>
          <w:tcPr>
            <w:tcW w:w="2464" w:type="dxa"/>
            <w:shd w:val="clear" w:color="auto" w:fill="auto"/>
          </w:tcPr>
          <w:p w14:paraId="46DC09C4" w14:textId="77777777" w:rsidR="008F6899" w:rsidRPr="00F71BC5" w:rsidRDefault="008F6899" w:rsidP="008F6899">
            <w:pPr>
              <w:rPr>
                <w:lang w:val="it-CH"/>
              </w:rPr>
            </w:pPr>
          </w:p>
        </w:tc>
        <w:tc>
          <w:tcPr>
            <w:tcW w:w="2464" w:type="dxa"/>
            <w:shd w:val="clear" w:color="auto" w:fill="auto"/>
          </w:tcPr>
          <w:p w14:paraId="026F8A42" w14:textId="77777777" w:rsidR="008F6899" w:rsidRPr="00F71BC5" w:rsidRDefault="008F6899" w:rsidP="008F6899">
            <w:pPr>
              <w:rPr>
                <w:lang w:val="it-CH"/>
              </w:rPr>
            </w:pPr>
          </w:p>
        </w:tc>
        <w:tc>
          <w:tcPr>
            <w:tcW w:w="2463" w:type="dxa"/>
            <w:shd w:val="clear" w:color="auto" w:fill="auto"/>
          </w:tcPr>
          <w:p w14:paraId="0C17C897" w14:textId="77777777" w:rsidR="008F6899" w:rsidRPr="00F71BC5" w:rsidRDefault="008F6899" w:rsidP="008F6899">
            <w:pPr>
              <w:rPr>
                <w:lang w:val="it-CH"/>
              </w:rPr>
            </w:pPr>
          </w:p>
        </w:tc>
        <w:tc>
          <w:tcPr>
            <w:tcW w:w="2464" w:type="dxa"/>
            <w:shd w:val="clear" w:color="auto" w:fill="auto"/>
          </w:tcPr>
          <w:p w14:paraId="07770EB2" w14:textId="77777777" w:rsidR="008F6899" w:rsidRPr="00F71BC5" w:rsidRDefault="008F6899" w:rsidP="008F6899">
            <w:pPr>
              <w:rPr>
                <w:lang w:val="it-CH"/>
              </w:rPr>
            </w:pPr>
          </w:p>
        </w:tc>
        <w:tc>
          <w:tcPr>
            <w:tcW w:w="2464" w:type="dxa"/>
            <w:shd w:val="clear" w:color="auto" w:fill="auto"/>
          </w:tcPr>
          <w:p w14:paraId="7D7B71DB" w14:textId="77777777" w:rsidR="008F6899" w:rsidRPr="00F71BC5" w:rsidRDefault="008F6899" w:rsidP="008F6899">
            <w:pPr>
              <w:rPr>
                <w:lang w:val="it-CH"/>
              </w:rPr>
            </w:pPr>
          </w:p>
        </w:tc>
      </w:tr>
      <w:tr w:rsidR="008F6899" w:rsidRPr="00F71BC5" w14:paraId="7D1418F3" w14:textId="77777777" w:rsidTr="00104A5B">
        <w:trPr>
          <w:trHeight w:val="284"/>
        </w:trPr>
        <w:tc>
          <w:tcPr>
            <w:tcW w:w="528" w:type="dxa"/>
            <w:shd w:val="clear" w:color="auto" w:fill="auto"/>
          </w:tcPr>
          <w:p w14:paraId="3F628225" w14:textId="77777777" w:rsidR="008F6899" w:rsidRPr="00F71BC5" w:rsidRDefault="008F6899" w:rsidP="008F6899">
            <w:pPr>
              <w:rPr>
                <w:lang w:val="it-CH"/>
              </w:rPr>
            </w:pPr>
          </w:p>
        </w:tc>
        <w:tc>
          <w:tcPr>
            <w:tcW w:w="2462" w:type="dxa"/>
            <w:shd w:val="clear" w:color="auto" w:fill="auto"/>
          </w:tcPr>
          <w:p w14:paraId="4127A0B4" w14:textId="77777777" w:rsidR="008F6899" w:rsidRPr="00F71BC5" w:rsidRDefault="008F6899" w:rsidP="008F6899">
            <w:pPr>
              <w:rPr>
                <w:lang w:val="it-CH"/>
              </w:rPr>
            </w:pPr>
          </w:p>
        </w:tc>
        <w:tc>
          <w:tcPr>
            <w:tcW w:w="2464" w:type="dxa"/>
            <w:shd w:val="clear" w:color="auto" w:fill="auto"/>
          </w:tcPr>
          <w:p w14:paraId="284CFC5F" w14:textId="77777777" w:rsidR="008F6899" w:rsidRPr="00F71BC5" w:rsidRDefault="008F6899" w:rsidP="008F6899">
            <w:pPr>
              <w:rPr>
                <w:lang w:val="it-CH"/>
              </w:rPr>
            </w:pPr>
          </w:p>
        </w:tc>
        <w:tc>
          <w:tcPr>
            <w:tcW w:w="2464" w:type="dxa"/>
            <w:shd w:val="clear" w:color="auto" w:fill="auto"/>
          </w:tcPr>
          <w:p w14:paraId="2C7AA054" w14:textId="77777777" w:rsidR="008F6899" w:rsidRPr="00F71BC5" w:rsidRDefault="008F6899" w:rsidP="008F6899">
            <w:pPr>
              <w:rPr>
                <w:lang w:val="it-CH"/>
              </w:rPr>
            </w:pPr>
          </w:p>
        </w:tc>
        <w:tc>
          <w:tcPr>
            <w:tcW w:w="2463" w:type="dxa"/>
            <w:shd w:val="clear" w:color="auto" w:fill="auto"/>
          </w:tcPr>
          <w:p w14:paraId="77658BDB" w14:textId="77777777" w:rsidR="008F6899" w:rsidRPr="00F71BC5" w:rsidRDefault="008F6899" w:rsidP="008F6899">
            <w:pPr>
              <w:rPr>
                <w:lang w:val="it-CH"/>
              </w:rPr>
            </w:pPr>
          </w:p>
        </w:tc>
        <w:tc>
          <w:tcPr>
            <w:tcW w:w="2464" w:type="dxa"/>
            <w:shd w:val="clear" w:color="auto" w:fill="auto"/>
          </w:tcPr>
          <w:p w14:paraId="0DB34C7E" w14:textId="77777777" w:rsidR="008F6899" w:rsidRPr="00F71BC5" w:rsidRDefault="008F6899" w:rsidP="008F6899">
            <w:pPr>
              <w:rPr>
                <w:lang w:val="it-CH"/>
              </w:rPr>
            </w:pPr>
          </w:p>
        </w:tc>
        <w:tc>
          <w:tcPr>
            <w:tcW w:w="2464" w:type="dxa"/>
            <w:shd w:val="clear" w:color="auto" w:fill="auto"/>
          </w:tcPr>
          <w:p w14:paraId="328A4209" w14:textId="77777777" w:rsidR="008F6899" w:rsidRPr="00F71BC5" w:rsidRDefault="008F6899" w:rsidP="008F6899">
            <w:pPr>
              <w:rPr>
                <w:lang w:val="it-CH"/>
              </w:rPr>
            </w:pPr>
          </w:p>
        </w:tc>
      </w:tr>
      <w:tr w:rsidR="008F6899" w:rsidRPr="00F71BC5" w14:paraId="11FE0B93" w14:textId="77777777" w:rsidTr="00104A5B">
        <w:trPr>
          <w:trHeight w:val="284"/>
        </w:trPr>
        <w:tc>
          <w:tcPr>
            <w:tcW w:w="528" w:type="dxa"/>
            <w:shd w:val="clear" w:color="auto" w:fill="auto"/>
          </w:tcPr>
          <w:p w14:paraId="070E1FA3" w14:textId="77777777" w:rsidR="008F6899" w:rsidRPr="00F71BC5" w:rsidRDefault="008F6899" w:rsidP="008F6899">
            <w:pPr>
              <w:rPr>
                <w:lang w:val="it-CH"/>
              </w:rPr>
            </w:pPr>
          </w:p>
        </w:tc>
        <w:tc>
          <w:tcPr>
            <w:tcW w:w="2462" w:type="dxa"/>
            <w:shd w:val="clear" w:color="auto" w:fill="auto"/>
          </w:tcPr>
          <w:p w14:paraId="43E05F58" w14:textId="77777777" w:rsidR="008F6899" w:rsidRPr="00F71BC5" w:rsidRDefault="008F6899" w:rsidP="008F6899">
            <w:pPr>
              <w:rPr>
                <w:lang w:val="it-CH"/>
              </w:rPr>
            </w:pPr>
          </w:p>
        </w:tc>
        <w:tc>
          <w:tcPr>
            <w:tcW w:w="2464" w:type="dxa"/>
            <w:shd w:val="clear" w:color="auto" w:fill="auto"/>
          </w:tcPr>
          <w:p w14:paraId="11B6967A" w14:textId="77777777" w:rsidR="008F6899" w:rsidRPr="00F71BC5" w:rsidRDefault="008F6899" w:rsidP="008F6899">
            <w:pPr>
              <w:rPr>
                <w:lang w:val="it-CH"/>
              </w:rPr>
            </w:pPr>
          </w:p>
        </w:tc>
        <w:tc>
          <w:tcPr>
            <w:tcW w:w="2464" w:type="dxa"/>
            <w:shd w:val="clear" w:color="auto" w:fill="auto"/>
          </w:tcPr>
          <w:p w14:paraId="24B78231" w14:textId="77777777" w:rsidR="008F6899" w:rsidRPr="00F71BC5" w:rsidRDefault="008F6899" w:rsidP="008F6899">
            <w:pPr>
              <w:rPr>
                <w:lang w:val="it-CH"/>
              </w:rPr>
            </w:pPr>
          </w:p>
        </w:tc>
        <w:tc>
          <w:tcPr>
            <w:tcW w:w="2463" w:type="dxa"/>
            <w:shd w:val="clear" w:color="auto" w:fill="auto"/>
          </w:tcPr>
          <w:p w14:paraId="2F0A4A4C" w14:textId="77777777" w:rsidR="008F6899" w:rsidRPr="00F71BC5" w:rsidRDefault="008F6899" w:rsidP="008F6899">
            <w:pPr>
              <w:rPr>
                <w:lang w:val="it-CH"/>
              </w:rPr>
            </w:pPr>
          </w:p>
        </w:tc>
        <w:tc>
          <w:tcPr>
            <w:tcW w:w="2464" w:type="dxa"/>
            <w:shd w:val="clear" w:color="auto" w:fill="auto"/>
          </w:tcPr>
          <w:p w14:paraId="38D11DCD" w14:textId="77777777" w:rsidR="008F6899" w:rsidRPr="00F71BC5" w:rsidRDefault="008F6899" w:rsidP="008F6899">
            <w:pPr>
              <w:rPr>
                <w:lang w:val="it-CH"/>
              </w:rPr>
            </w:pPr>
          </w:p>
        </w:tc>
        <w:tc>
          <w:tcPr>
            <w:tcW w:w="2464" w:type="dxa"/>
            <w:shd w:val="clear" w:color="auto" w:fill="auto"/>
          </w:tcPr>
          <w:p w14:paraId="4971134B" w14:textId="77777777" w:rsidR="008F6899" w:rsidRPr="00F71BC5" w:rsidRDefault="008F6899" w:rsidP="008F6899">
            <w:pPr>
              <w:rPr>
                <w:lang w:val="it-CH"/>
              </w:rPr>
            </w:pPr>
          </w:p>
        </w:tc>
      </w:tr>
      <w:tr w:rsidR="008F6899" w:rsidRPr="00F71BC5" w14:paraId="2E21B3DF" w14:textId="77777777" w:rsidTr="00104A5B">
        <w:trPr>
          <w:trHeight w:val="284"/>
        </w:trPr>
        <w:tc>
          <w:tcPr>
            <w:tcW w:w="528" w:type="dxa"/>
            <w:shd w:val="clear" w:color="auto" w:fill="auto"/>
          </w:tcPr>
          <w:p w14:paraId="5A0ECC62" w14:textId="77777777" w:rsidR="008F6899" w:rsidRPr="00F71BC5" w:rsidRDefault="008F6899" w:rsidP="008F6899">
            <w:pPr>
              <w:rPr>
                <w:lang w:val="it-CH"/>
              </w:rPr>
            </w:pPr>
          </w:p>
        </w:tc>
        <w:tc>
          <w:tcPr>
            <w:tcW w:w="2462" w:type="dxa"/>
            <w:shd w:val="clear" w:color="auto" w:fill="auto"/>
          </w:tcPr>
          <w:p w14:paraId="04C3BE78" w14:textId="77777777" w:rsidR="008F6899" w:rsidRPr="00F71BC5" w:rsidRDefault="008F6899" w:rsidP="008F6899">
            <w:pPr>
              <w:rPr>
                <w:lang w:val="it-CH"/>
              </w:rPr>
            </w:pPr>
          </w:p>
        </w:tc>
        <w:tc>
          <w:tcPr>
            <w:tcW w:w="2464" w:type="dxa"/>
            <w:shd w:val="clear" w:color="auto" w:fill="auto"/>
          </w:tcPr>
          <w:p w14:paraId="646EC687" w14:textId="77777777" w:rsidR="008F6899" w:rsidRPr="00F71BC5" w:rsidRDefault="008F6899" w:rsidP="008F6899">
            <w:pPr>
              <w:rPr>
                <w:lang w:val="it-CH"/>
              </w:rPr>
            </w:pPr>
          </w:p>
        </w:tc>
        <w:tc>
          <w:tcPr>
            <w:tcW w:w="2464" w:type="dxa"/>
            <w:shd w:val="clear" w:color="auto" w:fill="auto"/>
          </w:tcPr>
          <w:p w14:paraId="08C30715" w14:textId="77777777" w:rsidR="008F6899" w:rsidRPr="00F71BC5" w:rsidRDefault="008F6899" w:rsidP="008F6899">
            <w:pPr>
              <w:rPr>
                <w:lang w:val="it-CH"/>
              </w:rPr>
            </w:pPr>
          </w:p>
        </w:tc>
        <w:tc>
          <w:tcPr>
            <w:tcW w:w="2463" w:type="dxa"/>
            <w:shd w:val="clear" w:color="auto" w:fill="auto"/>
          </w:tcPr>
          <w:p w14:paraId="3CF36288" w14:textId="77777777" w:rsidR="008F6899" w:rsidRPr="00F71BC5" w:rsidRDefault="008F6899" w:rsidP="008F6899">
            <w:pPr>
              <w:rPr>
                <w:lang w:val="it-CH"/>
              </w:rPr>
            </w:pPr>
          </w:p>
        </w:tc>
        <w:tc>
          <w:tcPr>
            <w:tcW w:w="2464" w:type="dxa"/>
            <w:shd w:val="clear" w:color="auto" w:fill="auto"/>
          </w:tcPr>
          <w:p w14:paraId="6017D432" w14:textId="77777777" w:rsidR="008F6899" w:rsidRPr="00F71BC5" w:rsidRDefault="008F6899" w:rsidP="008F6899">
            <w:pPr>
              <w:rPr>
                <w:lang w:val="it-CH"/>
              </w:rPr>
            </w:pPr>
          </w:p>
        </w:tc>
        <w:tc>
          <w:tcPr>
            <w:tcW w:w="2464" w:type="dxa"/>
            <w:shd w:val="clear" w:color="auto" w:fill="auto"/>
          </w:tcPr>
          <w:p w14:paraId="0D34655F" w14:textId="77777777" w:rsidR="008F6899" w:rsidRPr="00F71BC5" w:rsidRDefault="008F6899" w:rsidP="008F6899">
            <w:pPr>
              <w:rPr>
                <w:lang w:val="it-CH"/>
              </w:rPr>
            </w:pPr>
          </w:p>
        </w:tc>
      </w:tr>
    </w:tbl>
    <w:p w14:paraId="5DFE3AFE" w14:textId="77777777" w:rsidR="00B7192A" w:rsidRPr="00F71BC5" w:rsidRDefault="00B7192A">
      <w:pPr>
        <w:rPr>
          <w:lang w:val="it-CH"/>
        </w:rPr>
        <w:sectPr w:rsidR="00B7192A" w:rsidRPr="00F71BC5" w:rsidSect="00BF1FF7">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RPr="00A4303F" w14:paraId="676DB097" w14:textId="77777777" w:rsidTr="00087ABB">
        <w:tc>
          <w:tcPr>
            <w:tcW w:w="15538" w:type="dxa"/>
            <w:shd w:val="clear" w:color="auto" w:fill="D9D9D9"/>
          </w:tcPr>
          <w:p w14:paraId="7D29F8F6" w14:textId="77777777" w:rsidR="00B7192A" w:rsidRPr="00F71BC5" w:rsidRDefault="00D73A57" w:rsidP="00951795">
            <w:pPr>
              <w:spacing w:line="360" w:lineRule="auto"/>
              <w:rPr>
                <w:rFonts w:cs="Arial"/>
                <w:b/>
                <w:sz w:val="16"/>
                <w:szCs w:val="16"/>
                <w:lang w:val="it-CH"/>
              </w:rPr>
            </w:pPr>
            <w:r w:rsidRPr="00F71BC5">
              <w:rPr>
                <w:rFonts w:cs="Arial"/>
                <w:b/>
                <w:sz w:val="16"/>
                <w:szCs w:val="16"/>
                <w:lang w:val="it-CH"/>
              </w:rPr>
              <w:lastRenderedPageBreak/>
              <w:t>3°</w:t>
            </w:r>
            <w:r w:rsidR="008F4E60" w:rsidRPr="00F71BC5">
              <w:rPr>
                <w:rFonts w:cs="Arial"/>
                <w:b/>
                <w:sz w:val="16"/>
                <w:szCs w:val="16"/>
                <w:lang w:val="it-CH"/>
              </w:rPr>
              <w:t xml:space="preserve"> </w:t>
            </w:r>
            <w:r w:rsidR="0099304D" w:rsidRPr="0099304D">
              <w:rPr>
                <w:rFonts w:cs="Arial"/>
                <w:b/>
                <w:sz w:val="16"/>
                <w:szCs w:val="16"/>
                <w:lang w:val="it-CH"/>
              </w:rPr>
              <w:t>pilastro “Comunicazione e integrazione</w:t>
            </w:r>
            <w:r w:rsidR="008C4E4B">
              <w:rPr>
                <w:rFonts w:cs="Arial"/>
                <w:b/>
                <w:sz w:val="16"/>
                <w:szCs w:val="16"/>
                <w:lang w:val="it-CH"/>
              </w:rPr>
              <w:t xml:space="preserve"> sociale” / Ambiti di promozione “</w:t>
            </w:r>
            <w:r w:rsidR="008C4E4B" w:rsidRPr="008C4E4B">
              <w:rPr>
                <w:rFonts w:cs="Arial"/>
                <w:b/>
                <w:sz w:val="16"/>
                <w:szCs w:val="16"/>
                <w:lang w:val="it-CH"/>
              </w:rPr>
              <w:t>Vivere assieme</w:t>
            </w:r>
            <w:r w:rsidR="0099304D" w:rsidRPr="0099304D">
              <w:rPr>
                <w:rFonts w:cs="Arial"/>
                <w:b/>
                <w:sz w:val="16"/>
                <w:szCs w:val="16"/>
                <w:lang w:val="it-CH"/>
              </w:rPr>
              <w:t>”</w:t>
            </w:r>
          </w:p>
          <w:p w14:paraId="4E40FBA3" w14:textId="77777777" w:rsidR="00B7192A" w:rsidRDefault="008C4E4B" w:rsidP="008C4E4B">
            <w:pPr>
              <w:numPr>
                <w:ilvl w:val="0"/>
                <w:numId w:val="16"/>
              </w:numPr>
              <w:spacing w:line="360" w:lineRule="auto"/>
              <w:rPr>
                <w:rFonts w:cs="Arial"/>
                <w:sz w:val="16"/>
                <w:szCs w:val="16"/>
                <w:lang w:val="it-CH"/>
              </w:rPr>
            </w:pPr>
            <w:r w:rsidRPr="008C4E4B">
              <w:rPr>
                <w:rFonts w:cs="Arial"/>
                <w:sz w:val="16"/>
                <w:szCs w:val="16"/>
                <w:lang w:val="it-CH"/>
              </w:rPr>
              <w:t>I migranti prendono parte alla vita sociale del vicina-to, ossia nell’ambito del Comune, del quartiere e delle organizzazioni della società civile.</w:t>
            </w:r>
          </w:p>
          <w:p w14:paraId="2E02893D" w14:textId="52E17E8A" w:rsidR="006121DE" w:rsidRPr="002C3828" w:rsidRDefault="006121DE" w:rsidP="006121DE">
            <w:pPr>
              <w:spacing w:line="360" w:lineRule="auto"/>
              <w:rPr>
                <w:rFonts w:cs="Arial"/>
                <w:b/>
                <w:sz w:val="16"/>
                <w:szCs w:val="16"/>
                <w:lang w:val="it-CH"/>
              </w:rPr>
            </w:pPr>
            <w:r w:rsidRPr="002C3828">
              <w:rPr>
                <w:rFonts w:cs="Arial"/>
                <w:b/>
                <w:sz w:val="16"/>
                <w:szCs w:val="16"/>
                <w:lang w:val="it-CH"/>
              </w:rPr>
              <w:t>Agenda Integrazione Svizzera – Moduli di promozione “</w:t>
            </w:r>
            <w:r w:rsidR="007C6487" w:rsidRPr="007C6487">
              <w:rPr>
                <w:rFonts w:cs="Arial"/>
                <w:b/>
                <w:sz w:val="16"/>
                <w:szCs w:val="16"/>
                <w:lang w:val="it-CH"/>
              </w:rPr>
              <w:t>Coesistenza (integrazione sociale)</w:t>
            </w:r>
            <w:r w:rsidRPr="002C3828">
              <w:rPr>
                <w:rFonts w:cs="Arial"/>
                <w:b/>
                <w:sz w:val="16"/>
                <w:szCs w:val="16"/>
                <w:lang w:val="it-CH"/>
              </w:rPr>
              <w:t>”</w:t>
            </w:r>
          </w:p>
          <w:p w14:paraId="3257A7A7" w14:textId="6F38D5EE" w:rsidR="008F6899" w:rsidRPr="002C3828" w:rsidRDefault="002C3828" w:rsidP="002C3828">
            <w:pPr>
              <w:pStyle w:val="Listenabsatz"/>
              <w:numPr>
                <w:ilvl w:val="0"/>
                <w:numId w:val="16"/>
              </w:numPr>
              <w:spacing w:line="360" w:lineRule="auto"/>
              <w:rPr>
                <w:rFonts w:cs="Arial"/>
                <w:sz w:val="16"/>
                <w:szCs w:val="16"/>
                <w:u w:val="single"/>
                <w:lang w:val="it-CH"/>
              </w:rPr>
            </w:pPr>
            <w:r w:rsidRPr="002C3828">
              <w:rPr>
                <w:rFonts w:cs="Arial"/>
                <w:color w:val="000000"/>
                <w:sz w:val="16"/>
                <w:szCs w:val="16"/>
                <w:lang w:val="it-CH"/>
              </w:rPr>
              <w:t>Le persone ammesse provvisoriamente e i rifugiati riconosciuti partecipano alla vita sociale del quartiere e del Comune e sono coinvolti in organizzazioni della società civile, conformemente ai loro interessi e capacità.</w:t>
            </w:r>
          </w:p>
          <w:p w14:paraId="67C777E0" w14:textId="7BF57AAA" w:rsidR="008F6899" w:rsidRPr="002C3828" w:rsidRDefault="002C3828" w:rsidP="008F6899">
            <w:pPr>
              <w:spacing w:line="360" w:lineRule="auto"/>
              <w:rPr>
                <w:rFonts w:cs="Arial"/>
                <w:sz w:val="16"/>
                <w:szCs w:val="16"/>
                <w:u w:val="single"/>
              </w:rPr>
            </w:pPr>
            <w:proofErr w:type="spellStart"/>
            <w:r w:rsidRPr="002C3828">
              <w:rPr>
                <w:rFonts w:cs="Arial"/>
                <w:sz w:val="16"/>
                <w:szCs w:val="16"/>
                <w:u w:val="single"/>
              </w:rPr>
              <w:t>Gruppo</w:t>
            </w:r>
            <w:proofErr w:type="spellEnd"/>
            <w:r w:rsidRPr="002C3828">
              <w:rPr>
                <w:rFonts w:cs="Arial"/>
                <w:sz w:val="16"/>
                <w:szCs w:val="16"/>
                <w:u w:val="single"/>
              </w:rPr>
              <w:t xml:space="preserve"> </w:t>
            </w:r>
            <w:proofErr w:type="spellStart"/>
            <w:r w:rsidRPr="002C3828">
              <w:rPr>
                <w:rFonts w:cs="Arial"/>
                <w:sz w:val="16"/>
                <w:szCs w:val="16"/>
                <w:u w:val="single"/>
              </w:rPr>
              <w:t>target</w:t>
            </w:r>
            <w:proofErr w:type="spellEnd"/>
            <w:r w:rsidRPr="002C3828">
              <w:rPr>
                <w:rFonts w:cs="Arial"/>
                <w:sz w:val="16"/>
                <w:szCs w:val="16"/>
                <w:u w:val="single"/>
              </w:rPr>
              <w:t>:</w:t>
            </w:r>
          </w:p>
          <w:p w14:paraId="6A4EADC8" w14:textId="4C40DF1A" w:rsidR="008F6899" w:rsidRPr="002C3828" w:rsidRDefault="002C3828" w:rsidP="002C3828">
            <w:pPr>
              <w:numPr>
                <w:ilvl w:val="0"/>
                <w:numId w:val="16"/>
              </w:numPr>
              <w:spacing w:line="360" w:lineRule="auto"/>
              <w:rPr>
                <w:rFonts w:cs="Arial"/>
                <w:sz w:val="16"/>
                <w:szCs w:val="16"/>
                <w:lang w:val="it-CH"/>
              </w:rPr>
            </w:pPr>
            <w:r w:rsidRPr="002C3828">
              <w:rPr>
                <w:rFonts w:cs="Arial"/>
                <w:color w:val="000000"/>
                <w:sz w:val="16"/>
                <w:szCs w:val="16"/>
                <w:lang w:val="it-CH"/>
              </w:rPr>
              <w:t>Persone ammesse provvisoriamente e rifugiati riconosciuti dai 16 anni, in funzione delle esigenze individuali.</w:t>
            </w:r>
          </w:p>
        </w:tc>
      </w:tr>
    </w:tbl>
    <w:p w14:paraId="761C7003" w14:textId="77777777" w:rsidR="00B7192A" w:rsidRPr="002C3828" w:rsidRDefault="00B7192A">
      <w:pPr>
        <w:rPr>
          <w:lang w:val="it-CH"/>
        </w:rPr>
      </w:pPr>
    </w:p>
    <w:p w14:paraId="3C021728" w14:textId="77777777" w:rsidR="00B7192A" w:rsidRPr="002C3828" w:rsidRDefault="00B7192A">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8F6899" w:rsidRPr="00F71BC5" w14:paraId="0AF97F59" w14:textId="77777777" w:rsidTr="008F6899">
        <w:tc>
          <w:tcPr>
            <w:tcW w:w="15309" w:type="dxa"/>
            <w:gridSpan w:val="7"/>
            <w:shd w:val="clear" w:color="auto" w:fill="D9D9D9" w:themeFill="background1" w:themeFillShade="D9"/>
          </w:tcPr>
          <w:p w14:paraId="373F1AF2" w14:textId="77777777" w:rsidR="008F6899" w:rsidRPr="00F71BC5" w:rsidRDefault="008F6899" w:rsidP="008F6899">
            <w:pPr>
              <w:tabs>
                <w:tab w:val="center" w:pos="7546"/>
                <w:tab w:val="left" w:pos="10280"/>
              </w:tabs>
              <w:rPr>
                <w:rFonts w:cs="Arial"/>
                <w:b/>
                <w:sz w:val="16"/>
                <w:szCs w:val="16"/>
                <w:lang w:val="it-CH"/>
              </w:rPr>
            </w:pPr>
            <w:r w:rsidRPr="002C3828">
              <w:rPr>
                <w:rFonts w:cs="Arial"/>
                <w:lang w:val="it-CH"/>
              </w:rPr>
              <w:tab/>
            </w:r>
            <w:proofErr w:type="spellStart"/>
            <w:r>
              <w:rPr>
                <w:rFonts w:cs="Arial"/>
              </w:rPr>
              <w:t>P</w:t>
            </w:r>
            <w:r w:rsidRPr="008F6899">
              <w:rPr>
                <w:rFonts w:cs="Arial"/>
              </w:rPr>
              <w:t>rogrammi</w:t>
            </w:r>
            <w:proofErr w:type="spellEnd"/>
            <w:r w:rsidRPr="008F6899">
              <w:rPr>
                <w:rFonts w:cs="Arial"/>
              </w:rPr>
              <w:t xml:space="preserve"> </w:t>
            </w:r>
            <w:proofErr w:type="spellStart"/>
            <w:r w:rsidRPr="008F6899">
              <w:rPr>
                <w:rFonts w:cs="Arial"/>
              </w:rPr>
              <w:t>cantonali</w:t>
            </w:r>
            <w:proofErr w:type="spellEnd"/>
            <w:r w:rsidRPr="008F6899">
              <w:rPr>
                <w:rFonts w:cs="Arial"/>
              </w:rPr>
              <w:t xml:space="preserve"> d’</w:t>
            </w:r>
            <w:proofErr w:type="spellStart"/>
            <w:r w:rsidRPr="008F6899">
              <w:rPr>
                <w:rFonts w:cs="Arial"/>
              </w:rPr>
              <w:t>integrazione</w:t>
            </w:r>
            <w:proofErr w:type="spellEnd"/>
            <w:r w:rsidRPr="008F6899">
              <w:rPr>
                <w:rFonts w:cs="Arial"/>
              </w:rPr>
              <w:t xml:space="preserve"> </w:t>
            </w:r>
            <w:r>
              <w:rPr>
                <w:rFonts w:cs="Arial"/>
              </w:rPr>
              <w:t>2018-2021</w:t>
            </w:r>
            <w:r>
              <w:rPr>
                <w:rFonts w:cs="Arial"/>
              </w:rPr>
              <w:tab/>
            </w:r>
          </w:p>
        </w:tc>
      </w:tr>
      <w:tr w:rsidR="008F6899" w:rsidRPr="00F71BC5" w14:paraId="103F0B0B" w14:textId="77777777" w:rsidTr="00104A5B">
        <w:tc>
          <w:tcPr>
            <w:tcW w:w="528" w:type="dxa"/>
            <w:shd w:val="clear" w:color="auto" w:fill="F2F2F2"/>
          </w:tcPr>
          <w:p w14:paraId="20972D1C" w14:textId="77777777" w:rsidR="008F6899" w:rsidRPr="00F71BC5" w:rsidRDefault="008F6899" w:rsidP="00836816">
            <w:pPr>
              <w:spacing w:line="240" w:lineRule="auto"/>
              <w:rPr>
                <w:rFonts w:cs="Arial"/>
                <w:b/>
                <w:sz w:val="16"/>
                <w:szCs w:val="16"/>
                <w:lang w:val="it-CH"/>
              </w:rPr>
            </w:pPr>
            <w:r w:rsidRPr="00F71BC5">
              <w:rPr>
                <w:rFonts w:cs="Arial"/>
                <w:b/>
                <w:sz w:val="16"/>
                <w:szCs w:val="16"/>
                <w:lang w:val="it-CH"/>
              </w:rPr>
              <w:t>N°</w:t>
            </w:r>
          </w:p>
        </w:tc>
        <w:tc>
          <w:tcPr>
            <w:tcW w:w="2462" w:type="dxa"/>
            <w:shd w:val="clear" w:color="auto" w:fill="F2F2F2"/>
          </w:tcPr>
          <w:p w14:paraId="62AA525A" w14:textId="77777777" w:rsidR="008F6899" w:rsidRPr="00F71BC5" w:rsidRDefault="008F6899" w:rsidP="00836816">
            <w:pPr>
              <w:spacing w:line="240" w:lineRule="auto"/>
              <w:rPr>
                <w:rFonts w:cs="Arial"/>
                <w:b/>
                <w:sz w:val="16"/>
                <w:szCs w:val="16"/>
                <w:lang w:val="it-CH"/>
              </w:rPr>
            </w:pPr>
            <w:r w:rsidRPr="00F71BC5">
              <w:rPr>
                <w:rFonts w:cs="Arial"/>
                <w:b/>
                <w:sz w:val="16"/>
                <w:szCs w:val="16"/>
                <w:lang w:val="it-CH"/>
              </w:rPr>
              <w:t xml:space="preserve">Risultati </w:t>
            </w:r>
            <w:r w:rsidRPr="00F71BC5">
              <w:rPr>
                <w:rFonts w:cs="Arial"/>
                <w:b/>
                <w:sz w:val="16"/>
                <w:szCs w:val="16"/>
                <w:lang w:val="it-CH"/>
              </w:rPr>
              <w:br/>
              <w:t>(</w:t>
            </w:r>
            <w:proofErr w:type="spellStart"/>
            <w:r w:rsidRPr="00F71BC5">
              <w:rPr>
                <w:rFonts w:cs="Arial"/>
                <w:b/>
                <w:sz w:val="16"/>
                <w:szCs w:val="16"/>
                <w:lang w:val="it-CH"/>
              </w:rPr>
              <w:t>Outcome</w:t>
            </w:r>
            <w:proofErr w:type="spellEnd"/>
            <w:r w:rsidRPr="00F71BC5">
              <w:rPr>
                <w:rFonts w:cs="Arial"/>
                <w:b/>
                <w:sz w:val="16"/>
                <w:szCs w:val="16"/>
                <w:lang w:val="it-CH"/>
              </w:rPr>
              <w:t>)</w:t>
            </w:r>
          </w:p>
          <w:p w14:paraId="3B2635F7" w14:textId="77777777" w:rsidR="008F6899" w:rsidRPr="00F71BC5" w:rsidRDefault="008F6899" w:rsidP="00836816">
            <w:pPr>
              <w:spacing w:line="240" w:lineRule="auto"/>
              <w:rPr>
                <w:rFonts w:cs="Arial"/>
                <w:b/>
                <w:sz w:val="16"/>
                <w:szCs w:val="16"/>
                <w:lang w:val="it-CH"/>
              </w:rPr>
            </w:pPr>
          </w:p>
          <w:p w14:paraId="43F11474" w14:textId="77777777" w:rsidR="008F6899" w:rsidRPr="00F71BC5" w:rsidRDefault="008F6899" w:rsidP="00836816">
            <w:pPr>
              <w:spacing w:line="240" w:lineRule="auto"/>
              <w:rPr>
                <w:rFonts w:cs="Arial"/>
                <w:i/>
                <w:sz w:val="16"/>
                <w:szCs w:val="16"/>
                <w:lang w:val="it-CH"/>
              </w:rPr>
            </w:pPr>
          </w:p>
        </w:tc>
        <w:tc>
          <w:tcPr>
            <w:tcW w:w="2464" w:type="dxa"/>
            <w:shd w:val="clear" w:color="auto" w:fill="F2F2F2"/>
          </w:tcPr>
          <w:p w14:paraId="12AA8A2C" w14:textId="77777777" w:rsidR="008F6899" w:rsidRPr="00F71BC5" w:rsidRDefault="008F6899" w:rsidP="00836816">
            <w:pPr>
              <w:spacing w:line="240" w:lineRule="auto"/>
              <w:rPr>
                <w:rFonts w:cs="Arial"/>
                <w:b/>
                <w:sz w:val="16"/>
                <w:szCs w:val="16"/>
                <w:lang w:val="it-CH"/>
              </w:rPr>
            </w:pPr>
            <w:r w:rsidRPr="00F71BC5">
              <w:rPr>
                <w:rFonts w:cs="Arial"/>
                <w:b/>
                <w:sz w:val="16"/>
                <w:szCs w:val="16"/>
                <w:lang w:val="it-CH"/>
              </w:rPr>
              <w:t>Prodotti (Output)</w:t>
            </w:r>
          </w:p>
          <w:p w14:paraId="33838045" w14:textId="77777777" w:rsidR="008F6899" w:rsidRPr="00F71BC5" w:rsidRDefault="008F6899" w:rsidP="00836816">
            <w:pPr>
              <w:spacing w:line="240" w:lineRule="auto"/>
              <w:rPr>
                <w:rFonts w:cs="Arial"/>
                <w:i/>
                <w:sz w:val="16"/>
                <w:szCs w:val="16"/>
                <w:lang w:val="it-CH"/>
              </w:rPr>
            </w:pPr>
            <w:r w:rsidRPr="00F71BC5">
              <w:rPr>
                <w:rFonts w:cs="Arial"/>
                <w:i/>
                <w:sz w:val="16"/>
                <w:szCs w:val="16"/>
                <w:lang w:val="it-CH"/>
              </w:rPr>
              <w:t>SMART: specifico, misurabile, adeguato, realistico, in funzione del tempo</w:t>
            </w:r>
          </w:p>
        </w:tc>
        <w:tc>
          <w:tcPr>
            <w:tcW w:w="2464" w:type="dxa"/>
            <w:shd w:val="clear" w:color="auto" w:fill="F2F2F2"/>
          </w:tcPr>
          <w:p w14:paraId="56DC9914" w14:textId="77777777" w:rsidR="008F6899" w:rsidRPr="00F71BC5" w:rsidRDefault="008F6899" w:rsidP="00836816">
            <w:pPr>
              <w:spacing w:line="240" w:lineRule="auto"/>
              <w:rPr>
                <w:rFonts w:cs="Arial"/>
                <w:b/>
                <w:sz w:val="16"/>
                <w:szCs w:val="16"/>
                <w:lang w:val="it-CH"/>
              </w:rPr>
            </w:pPr>
            <w:r w:rsidRPr="00F71BC5">
              <w:rPr>
                <w:rFonts w:cs="Arial"/>
                <w:b/>
                <w:sz w:val="16"/>
                <w:szCs w:val="16"/>
                <w:lang w:val="it-CH"/>
              </w:rPr>
              <w:t>Realizzazione prevista /</w:t>
            </w:r>
          </w:p>
          <w:p w14:paraId="67E96F14" w14:textId="77777777" w:rsidR="008F6899" w:rsidRPr="00F71BC5" w:rsidRDefault="008F6899" w:rsidP="00836816">
            <w:pPr>
              <w:spacing w:line="240" w:lineRule="auto"/>
              <w:rPr>
                <w:rFonts w:cs="Arial"/>
                <w:b/>
                <w:sz w:val="16"/>
                <w:szCs w:val="16"/>
                <w:lang w:val="it-CH"/>
              </w:rPr>
            </w:pPr>
            <w:r w:rsidRPr="00F71BC5">
              <w:rPr>
                <w:rFonts w:cs="Arial"/>
                <w:b/>
                <w:sz w:val="16"/>
                <w:szCs w:val="16"/>
                <w:lang w:val="it-CH"/>
              </w:rPr>
              <w:t>Misure</w:t>
            </w:r>
          </w:p>
        </w:tc>
        <w:tc>
          <w:tcPr>
            <w:tcW w:w="2463" w:type="dxa"/>
            <w:shd w:val="clear" w:color="auto" w:fill="F2F2F2"/>
          </w:tcPr>
          <w:p w14:paraId="015731CE" w14:textId="77777777" w:rsidR="008F6899" w:rsidRPr="00F71BC5" w:rsidRDefault="008F6899" w:rsidP="00836816">
            <w:pPr>
              <w:spacing w:line="240" w:lineRule="auto"/>
              <w:rPr>
                <w:rFonts w:cs="Arial"/>
                <w:b/>
                <w:sz w:val="16"/>
                <w:szCs w:val="16"/>
                <w:lang w:val="it-CH"/>
              </w:rPr>
            </w:pPr>
            <w:r w:rsidRPr="00F71BC5">
              <w:rPr>
                <w:rFonts w:cs="Arial"/>
                <w:b/>
                <w:sz w:val="16"/>
                <w:szCs w:val="16"/>
                <w:lang w:val="it-CH"/>
              </w:rPr>
              <w:t>Tappe</w:t>
            </w:r>
          </w:p>
        </w:tc>
        <w:tc>
          <w:tcPr>
            <w:tcW w:w="2464" w:type="dxa"/>
            <w:shd w:val="clear" w:color="auto" w:fill="F2F2F2"/>
          </w:tcPr>
          <w:p w14:paraId="091E4FA8" w14:textId="77777777" w:rsidR="008F6899" w:rsidRPr="00F71BC5" w:rsidRDefault="008F6899" w:rsidP="00836816">
            <w:pPr>
              <w:spacing w:line="240" w:lineRule="auto"/>
              <w:rPr>
                <w:rFonts w:cs="Arial"/>
                <w:b/>
                <w:sz w:val="16"/>
                <w:szCs w:val="16"/>
                <w:lang w:val="it-CH"/>
              </w:rPr>
            </w:pPr>
            <w:proofErr w:type="spellStart"/>
            <w:r w:rsidRPr="00F71BC5">
              <w:rPr>
                <w:rFonts w:cs="Arial"/>
                <w:b/>
                <w:sz w:val="16"/>
                <w:szCs w:val="16"/>
                <w:lang w:val="it-CH"/>
              </w:rPr>
              <w:t>Controlling</w:t>
            </w:r>
            <w:proofErr w:type="spellEnd"/>
            <w:r w:rsidRPr="00F71BC5">
              <w:rPr>
                <w:rFonts w:cs="Arial"/>
                <w:b/>
                <w:sz w:val="16"/>
                <w:szCs w:val="16"/>
                <w:lang w:val="it-CH"/>
              </w:rPr>
              <w:t xml:space="preserve"> / </w:t>
            </w:r>
            <w:proofErr w:type="spellStart"/>
            <w:r w:rsidRPr="00F71BC5">
              <w:rPr>
                <w:rFonts w:cs="Arial"/>
                <w:b/>
                <w:sz w:val="16"/>
                <w:szCs w:val="16"/>
                <w:lang w:val="it-CH"/>
              </w:rPr>
              <w:t>Valuazione</w:t>
            </w:r>
            <w:proofErr w:type="spellEnd"/>
          </w:p>
        </w:tc>
        <w:tc>
          <w:tcPr>
            <w:tcW w:w="2464" w:type="dxa"/>
            <w:shd w:val="clear" w:color="auto" w:fill="F2F2F2"/>
          </w:tcPr>
          <w:p w14:paraId="6AE28CC3" w14:textId="77777777" w:rsidR="008F6899" w:rsidRPr="00F71BC5" w:rsidRDefault="008F6899" w:rsidP="00836816">
            <w:pPr>
              <w:spacing w:line="240" w:lineRule="auto"/>
              <w:rPr>
                <w:rFonts w:cs="Arial"/>
                <w:b/>
                <w:sz w:val="16"/>
                <w:szCs w:val="16"/>
                <w:lang w:val="it-CH"/>
              </w:rPr>
            </w:pPr>
            <w:proofErr w:type="spellStart"/>
            <w:r w:rsidRPr="00F71BC5">
              <w:rPr>
                <w:rFonts w:cs="Arial"/>
                <w:b/>
                <w:sz w:val="16"/>
                <w:szCs w:val="16"/>
                <w:lang w:val="it-CH"/>
              </w:rPr>
              <w:t>Risponsabilità</w:t>
            </w:r>
            <w:proofErr w:type="spellEnd"/>
            <w:r w:rsidRPr="00F71BC5">
              <w:rPr>
                <w:rFonts w:cs="Arial"/>
                <w:b/>
                <w:sz w:val="16"/>
                <w:szCs w:val="16"/>
                <w:lang w:val="it-CH"/>
              </w:rPr>
              <w:t xml:space="preserve"> e partner</w:t>
            </w:r>
          </w:p>
        </w:tc>
      </w:tr>
      <w:tr w:rsidR="008F6899" w:rsidRPr="00F71BC5" w14:paraId="366148CB" w14:textId="77777777" w:rsidTr="00104A5B">
        <w:trPr>
          <w:trHeight w:val="284"/>
        </w:trPr>
        <w:tc>
          <w:tcPr>
            <w:tcW w:w="528" w:type="dxa"/>
            <w:shd w:val="clear" w:color="auto" w:fill="auto"/>
          </w:tcPr>
          <w:p w14:paraId="5D9759F8" w14:textId="77777777" w:rsidR="008F6899" w:rsidRPr="00F71BC5" w:rsidRDefault="008F6899" w:rsidP="008F6899">
            <w:pPr>
              <w:rPr>
                <w:lang w:val="it-CH"/>
              </w:rPr>
            </w:pPr>
          </w:p>
        </w:tc>
        <w:tc>
          <w:tcPr>
            <w:tcW w:w="2462" w:type="dxa"/>
            <w:shd w:val="clear" w:color="auto" w:fill="auto"/>
          </w:tcPr>
          <w:p w14:paraId="1263690C" w14:textId="77777777" w:rsidR="008F6899" w:rsidRPr="00F71BC5" w:rsidRDefault="008F6899" w:rsidP="008F6899">
            <w:pPr>
              <w:rPr>
                <w:lang w:val="it-CH"/>
              </w:rPr>
            </w:pPr>
          </w:p>
        </w:tc>
        <w:tc>
          <w:tcPr>
            <w:tcW w:w="2464" w:type="dxa"/>
            <w:shd w:val="clear" w:color="auto" w:fill="auto"/>
          </w:tcPr>
          <w:p w14:paraId="0AC19EB2" w14:textId="77777777" w:rsidR="008F6899" w:rsidRPr="00F71BC5" w:rsidRDefault="008F6899" w:rsidP="008F6899">
            <w:pPr>
              <w:rPr>
                <w:lang w:val="it-CH"/>
              </w:rPr>
            </w:pPr>
          </w:p>
        </w:tc>
        <w:tc>
          <w:tcPr>
            <w:tcW w:w="2464" w:type="dxa"/>
            <w:shd w:val="clear" w:color="auto" w:fill="auto"/>
          </w:tcPr>
          <w:p w14:paraId="40F1C205" w14:textId="77777777" w:rsidR="008F6899" w:rsidRPr="00F71BC5" w:rsidRDefault="008F6899" w:rsidP="008F6899">
            <w:pPr>
              <w:rPr>
                <w:lang w:val="it-CH"/>
              </w:rPr>
            </w:pPr>
          </w:p>
        </w:tc>
        <w:tc>
          <w:tcPr>
            <w:tcW w:w="2463" w:type="dxa"/>
            <w:shd w:val="clear" w:color="auto" w:fill="auto"/>
          </w:tcPr>
          <w:p w14:paraId="15AD0BDE" w14:textId="77777777" w:rsidR="008F6899" w:rsidRPr="00F71BC5" w:rsidRDefault="008F6899" w:rsidP="008F6899">
            <w:pPr>
              <w:rPr>
                <w:lang w:val="it-CH"/>
              </w:rPr>
            </w:pPr>
          </w:p>
        </w:tc>
        <w:tc>
          <w:tcPr>
            <w:tcW w:w="2464" w:type="dxa"/>
            <w:shd w:val="clear" w:color="auto" w:fill="auto"/>
          </w:tcPr>
          <w:p w14:paraId="2AACF328" w14:textId="77777777" w:rsidR="008F6899" w:rsidRPr="00F71BC5" w:rsidRDefault="008F6899" w:rsidP="008F6899">
            <w:pPr>
              <w:rPr>
                <w:lang w:val="it-CH"/>
              </w:rPr>
            </w:pPr>
          </w:p>
        </w:tc>
        <w:tc>
          <w:tcPr>
            <w:tcW w:w="2464" w:type="dxa"/>
            <w:shd w:val="clear" w:color="auto" w:fill="auto"/>
          </w:tcPr>
          <w:p w14:paraId="47F8FF27" w14:textId="77777777" w:rsidR="008F6899" w:rsidRPr="00F71BC5" w:rsidRDefault="008F6899" w:rsidP="008F6899">
            <w:pPr>
              <w:rPr>
                <w:lang w:val="it-CH"/>
              </w:rPr>
            </w:pPr>
          </w:p>
        </w:tc>
      </w:tr>
      <w:tr w:rsidR="008F6899" w:rsidRPr="00F71BC5" w14:paraId="098699B7" w14:textId="77777777" w:rsidTr="00104A5B">
        <w:trPr>
          <w:trHeight w:val="284"/>
        </w:trPr>
        <w:tc>
          <w:tcPr>
            <w:tcW w:w="528" w:type="dxa"/>
            <w:shd w:val="clear" w:color="auto" w:fill="auto"/>
          </w:tcPr>
          <w:p w14:paraId="4D32747A" w14:textId="77777777" w:rsidR="008F6899" w:rsidRPr="00F71BC5" w:rsidRDefault="008F6899" w:rsidP="008F6899">
            <w:pPr>
              <w:rPr>
                <w:lang w:val="it-CH"/>
              </w:rPr>
            </w:pPr>
          </w:p>
        </w:tc>
        <w:tc>
          <w:tcPr>
            <w:tcW w:w="2462" w:type="dxa"/>
            <w:shd w:val="clear" w:color="auto" w:fill="auto"/>
          </w:tcPr>
          <w:p w14:paraId="23AB5945" w14:textId="77777777" w:rsidR="008F6899" w:rsidRPr="00F71BC5" w:rsidRDefault="008F6899" w:rsidP="008F6899">
            <w:pPr>
              <w:rPr>
                <w:lang w:val="it-CH"/>
              </w:rPr>
            </w:pPr>
          </w:p>
        </w:tc>
        <w:tc>
          <w:tcPr>
            <w:tcW w:w="2464" w:type="dxa"/>
            <w:shd w:val="clear" w:color="auto" w:fill="auto"/>
          </w:tcPr>
          <w:p w14:paraId="7F8C6396" w14:textId="77777777" w:rsidR="008F6899" w:rsidRPr="00F71BC5" w:rsidRDefault="008F6899" w:rsidP="008F6899">
            <w:pPr>
              <w:rPr>
                <w:lang w:val="it-CH"/>
              </w:rPr>
            </w:pPr>
          </w:p>
        </w:tc>
        <w:tc>
          <w:tcPr>
            <w:tcW w:w="2464" w:type="dxa"/>
            <w:shd w:val="clear" w:color="auto" w:fill="auto"/>
          </w:tcPr>
          <w:p w14:paraId="47D5622F" w14:textId="77777777" w:rsidR="008F6899" w:rsidRPr="00F71BC5" w:rsidRDefault="008F6899" w:rsidP="008F6899">
            <w:pPr>
              <w:rPr>
                <w:lang w:val="it-CH"/>
              </w:rPr>
            </w:pPr>
          </w:p>
        </w:tc>
        <w:tc>
          <w:tcPr>
            <w:tcW w:w="2463" w:type="dxa"/>
            <w:shd w:val="clear" w:color="auto" w:fill="auto"/>
          </w:tcPr>
          <w:p w14:paraId="6024861B" w14:textId="77777777" w:rsidR="008F6899" w:rsidRPr="00F71BC5" w:rsidRDefault="008F6899" w:rsidP="008F6899">
            <w:pPr>
              <w:rPr>
                <w:lang w:val="it-CH"/>
              </w:rPr>
            </w:pPr>
          </w:p>
        </w:tc>
        <w:tc>
          <w:tcPr>
            <w:tcW w:w="2464" w:type="dxa"/>
            <w:shd w:val="clear" w:color="auto" w:fill="auto"/>
          </w:tcPr>
          <w:p w14:paraId="74399C43" w14:textId="77777777" w:rsidR="008F6899" w:rsidRPr="00F71BC5" w:rsidRDefault="008F6899" w:rsidP="008F6899">
            <w:pPr>
              <w:rPr>
                <w:lang w:val="it-CH"/>
              </w:rPr>
            </w:pPr>
          </w:p>
        </w:tc>
        <w:tc>
          <w:tcPr>
            <w:tcW w:w="2464" w:type="dxa"/>
            <w:shd w:val="clear" w:color="auto" w:fill="auto"/>
          </w:tcPr>
          <w:p w14:paraId="612CAA1A" w14:textId="77777777" w:rsidR="008F6899" w:rsidRPr="00F71BC5" w:rsidRDefault="008F6899" w:rsidP="008F6899">
            <w:pPr>
              <w:rPr>
                <w:lang w:val="it-CH"/>
              </w:rPr>
            </w:pPr>
          </w:p>
        </w:tc>
      </w:tr>
      <w:tr w:rsidR="008F6899" w:rsidRPr="00F71BC5" w14:paraId="45A6FC2A" w14:textId="77777777" w:rsidTr="00104A5B">
        <w:trPr>
          <w:trHeight w:val="284"/>
        </w:trPr>
        <w:tc>
          <w:tcPr>
            <w:tcW w:w="528" w:type="dxa"/>
            <w:shd w:val="clear" w:color="auto" w:fill="auto"/>
          </w:tcPr>
          <w:p w14:paraId="0BC3B509" w14:textId="77777777" w:rsidR="008F6899" w:rsidRPr="00F71BC5" w:rsidRDefault="008F6899" w:rsidP="008F6899">
            <w:pPr>
              <w:rPr>
                <w:lang w:val="it-CH"/>
              </w:rPr>
            </w:pPr>
          </w:p>
        </w:tc>
        <w:tc>
          <w:tcPr>
            <w:tcW w:w="2462" w:type="dxa"/>
            <w:shd w:val="clear" w:color="auto" w:fill="auto"/>
          </w:tcPr>
          <w:p w14:paraId="6E04CC8B" w14:textId="77777777" w:rsidR="008F6899" w:rsidRPr="00F71BC5" w:rsidRDefault="008F6899" w:rsidP="008F6899">
            <w:pPr>
              <w:rPr>
                <w:lang w:val="it-CH"/>
              </w:rPr>
            </w:pPr>
          </w:p>
        </w:tc>
        <w:tc>
          <w:tcPr>
            <w:tcW w:w="2464" w:type="dxa"/>
            <w:shd w:val="clear" w:color="auto" w:fill="auto"/>
          </w:tcPr>
          <w:p w14:paraId="4927EC21" w14:textId="77777777" w:rsidR="008F6899" w:rsidRPr="00F71BC5" w:rsidRDefault="008F6899" w:rsidP="008F6899">
            <w:pPr>
              <w:rPr>
                <w:lang w:val="it-CH"/>
              </w:rPr>
            </w:pPr>
          </w:p>
        </w:tc>
        <w:tc>
          <w:tcPr>
            <w:tcW w:w="2464" w:type="dxa"/>
            <w:shd w:val="clear" w:color="auto" w:fill="auto"/>
          </w:tcPr>
          <w:p w14:paraId="1B9A7CBE" w14:textId="77777777" w:rsidR="008F6899" w:rsidRPr="00F71BC5" w:rsidRDefault="008F6899" w:rsidP="008F6899">
            <w:pPr>
              <w:rPr>
                <w:lang w:val="it-CH"/>
              </w:rPr>
            </w:pPr>
          </w:p>
        </w:tc>
        <w:tc>
          <w:tcPr>
            <w:tcW w:w="2463" w:type="dxa"/>
            <w:shd w:val="clear" w:color="auto" w:fill="auto"/>
          </w:tcPr>
          <w:p w14:paraId="10B034D5" w14:textId="77777777" w:rsidR="008F6899" w:rsidRPr="00F71BC5" w:rsidRDefault="008F6899" w:rsidP="008F6899">
            <w:pPr>
              <w:rPr>
                <w:lang w:val="it-CH"/>
              </w:rPr>
            </w:pPr>
          </w:p>
        </w:tc>
        <w:tc>
          <w:tcPr>
            <w:tcW w:w="2464" w:type="dxa"/>
            <w:shd w:val="clear" w:color="auto" w:fill="auto"/>
          </w:tcPr>
          <w:p w14:paraId="52E77E82" w14:textId="77777777" w:rsidR="008F6899" w:rsidRPr="00F71BC5" w:rsidRDefault="008F6899" w:rsidP="008F6899">
            <w:pPr>
              <w:rPr>
                <w:lang w:val="it-CH"/>
              </w:rPr>
            </w:pPr>
          </w:p>
        </w:tc>
        <w:tc>
          <w:tcPr>
            <w:tcW w:w="2464" w:type="dxa"/>
            <w:shd w:val="clear" w:color="auto" w:fill="auto"/>
          </w:tcPr>
          <w:p w14:paraId="15ED24BC" w14:textId="77777777" w:rsidR="008F6899" w:rsidRPr="00F71BC5" w:rsidRDefault="008F6899" w:rsidP="008F6899">
            <w:pPr>
              <w:rPr>
                <w:lang w:val="it-CH"/>
              </w:rPr>
            </w:pPr>
          </w:p>
        </w:tc>
      </w:tr>
    </w:tbl>
    <w:p w14:paraId="3224B61E" w14:textId="77777777" w:rsidR="008F6899" w:rsidRDefault="008F6899">
      <w:pPr>
        <w:rPr>
          <w:lang w:val="it-CH"/>
        </w:rPr>
      </w:pPr>
    </w:p>
    <w:p w14:paraId="456B7517" w14:textId="77777777" w:rsidR="008F6899" w:rsidRDefault="008F6899">
      <w:pPr>
        <w:rPr>
          <w:lang w:val="it-CH"/>
        </w:rPr>
      </w:pPr>
    </w:p>
    <w:p w14:paraId="4677C52D" w14:textId="77777777" w:rsidR="008F6899" w:rsidRDefault="008F6899">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671141" w14:paraId="174250D5" w14:textId="77777777" w:rsidTr="0060669A">
        <w:trPr>
          <w:trHeight w:val="284"/>
        </w:trPr>
        <w:tc>
          <w:tcPr>
            <w:tcW w:w="15309" w:type="dxa"/>
            <w:gridSpan w:val="7"/>
            <w:shd w:val="clear" w:color="auto" w:fill="D9D9D9" w:themeFill="background1" w:themeFillShade="D9"/>
          </w:tcPr>
          <w:p w14:paraId="7BD436AC" w14:textId="77777777" w:rsidR="00671141" w:rsidRPr="008F6899" w:rsidRDefault="00671141" w:rsidP="00671141">
            <w:pPr>
              <w:jc w:val="center"/>
              <w:rPr>
                <w:rFonts w:cs="Arial"/>
                <w:highlight w:val="yellow"/>
              </w:rPr>
            </w:pPr>
            <w:r w:rsidRPr="00671141">
              <w:t xml:space="preserve">Agenda </w:t>
            </w:r>
            <w:proofErr w:type="spellStart"/>
            <w:r w:rsidRPr="00671141">
              <w:t>Integrazione</w:t>
            </w:r>
            <w:proofErr w:type="spellEnd"/>
            <w:r w:rsidRPr="00671141">
              <w:t xml:space="preserve"> Svizzera</w:t>
            </w:r>
          </w:p>
        </w:tc>
      </w:tr>
      <w:tr w:rsidR="00836816" w14:paraId="3F22F4B7" w14:textId="77777777" w:rsidTr="002C3828">
        <w:trPr>
          <w:trHeight w:val="360"/>
        </w:trPr>
        <w:tc>
          <w:tcPr>
            <w:tcW w:w="528" w:type="dxa"/>
            <w:shd w:val="clear" w:color="auto" w:fill="F2F2F2"/>
          </w:tcPr>
          <w:p w14:paraId="6623C807" w14:textId="77777777" w:rsidR="00836816" w:rsidRPr="008F6899" w:rsidRDefault="00836816" w:rsidP="00836816">
            <w:pPr>
              <w:spacing w:line="240" w:lineRule="auto"/>
              <w:rPr>
                <w:rFonts w:cs="Arial"/>
                <w:b/>
                <w:sz w:val="16"/>
                <w:szCs w:val="16"/>
                <w:highlight w:val="yellow"/>
              </w:rPr>
            </w:pPr>
            <w:r w:rsidRPr="00F71BC5">
              <w:rPr>
                <w:rFonts w:cs="Arial"/>
                <w:b/>
                <w:sz w:val="16"/>
                <w:szCs w:val="16"/>
                <w:lang w:val="it-CH"/>
              </w:rPr>
              <w:t>N°</w:t>
            </w:r>
          </w:p>
        </w:tc>
        <w:tc>
          <w:tcPr>
            <w:tcW w:w="2462" w:type="dxa"/>
            <w:shd w:val="clear" w:color="auto" w:fill="F2F2F2"/>
          </w:tcPr>
          <w:p w14:paraId="05BDADC8" w14:textId="77777777" w:rsidR="00836816" w:rsidRPr="00671141" w:rsidRDefault="00836816" w:rsidP="00836816">
            <w:pPr>
              <w:spacing w:line="240" w:lineRule="auto"/>
              <w:rPr>
                <w:rFonts w:cs="Arial"/>
                <w:b/>
                <w:sz w:val="16"/>
                <w:szCs w:val="16"/>
              </w:rPr>
            </w:pPr>
            <w:proofErr w:type="spellStart"/>
            <w:r w:rsidRPr="00671141">
              <w:rPr>
                <w:rFonts w:cs="Arial"/>
                <w:b/>
                <w:sz w:val="16"/>
                <w:szCs w:val="16"/>
              </w:rPr>
              <w:t>Risultati</w:t>
            </w:r>
            <w:proofErr w:type="spellEnd"/>
            <w:r w:rsidRPr="00671141">
              <w:rPr>
                <w:rFonts w:cs="Arial"/>
                <w:b/>
                <w:sz w:val="16"/>
                <w:szCs w:val="16"/>
              </w:rPr>
              <w:t xml:space="preserve"> </w:t>
            </w:r>
          </w:p>
          <w:p w14:paraId="58C08116" w14:textId="77777777" w:rsidR="00836816" w:rsidRPr="008F6899" w:rsidRDefault="00836816" w:rsidP="00836816">
            <w:pPr>
              <w:spacing w:line="240" w:lineRule="auto"/>
              <w:rPr>
                <w:rFonts w:cs="Arial"/>
                <w:b/>
                <w:sz w:val="16"/>
                <w:szCs w:val="16"/>
                <w:highlight w:val="yellow"/>
              </w:rPr>
            </w:pPr>
            <w:r w:rsidRPr="00671141">
              <w:rPr>
                <w:rFonts w:cs="Arial"/>
                <w:b/>
                <w:sz w:val="16"/>
                <w:szCs w:val="16"/>
              </w:rPr>
              <w:t>(</w:t>
            </w:r>
            <w:proofErr w:type="spellStart"/>
            <w:r w:rsidRPr="00671141">
              <w:rPr>
                <w:rFonts w:cs="Arial"/>
                <w:b/>
                <w:sz w:val="16"/>
                <w:szCs w:val="16"/>
              </w:rPr>
              <w:t>Outcome</w:t>
            </w:r>
            <w:proofErr w:type="spellEnd"/>
            <w:r w:rsidRPr="00671141">
              <w:rPr>
                <w:rFonts w:cs="Arial"/>
                <w:b/>
                <w:sz w:val="16"/>
                <w:szCs w:val="16"/>
              </w:rPr>
              <w:t>)</w:t>
            </w:r>
          </w:p>
        </w:tc>
        <w:tc>
          <w:tcPr>
            <w:tcW w:w="2464" w:type="dxa"/>
            <w:shd w:val="clear" w:color="auto" w:fill="F2F2F2"/>
          </w:tcPr>
          <w:p w14:paraId="6C250201" w14:textId="77777777" w:rsidR="00836816" w:rsidRPr="00671141" w:rsidRDefault="00836816" w:rsidP="00836816">
            <w:pPr>
              <w:spacing w:line="240" w:lineRule="auto"/>
              <w:rPr>
                <w:rFonts w:cs="Arial"/>
                <w:i/>
                <w:sz w:val="16"/>
                <w:szCs w:val="16"/>
                <w:highlight w:val="yellow"/>
              </w:rPr>
            </w:pPr>
            <w:proofErr w:type="spellStart"/>
            <w:r w:rsidRPr="00671141">
              <w:rPr>
                <w:rFonts w:cs="Arial"/>
                <w:b/>
                <w:sz w:val="16"/>
                <w:szCs w:val="16"/>
              </w:rPr>
              <w:t>Parametri</w:t>
            </w:r>
            <w:proofErr w:type="spellEnd"/>
            <w:r w:rsidRPr="00671141">
              <w:rPr>
                <w:rFonts w:cs="Arial"/>
                <w:b/>
                <w:sz w:val="16"/>
                <w:szCs w:val="16"/>
              </w:rPr>
              <w:t xml:space="preserve"> di </w:t>
            </w:r>
            <w:proofErr w:type="spellStart"/>
            <w:r w:rsidRPr="00671141">
              <w:rPr>
                <w:rFonts w:cs="Arial"/>
                <w:b/>
                <w:sz w:val="16"/>
                <w:szCs w:val="16"/>
              </w:rPr>
              <w:t>riferimento</w:t>
            </w:r>
            <w:proofErr w:type="spellEnd"/>
          </w:p>
        </w:tc>
        <w:tc>
          <w:tcPr>
            <w:tcW w:w="2464" w:type="dxa"/>
            <w:shd w:val="clear" w:color="auto" w:fill="F2F2F2"/>
          </w:tcPr>
          <w:p w14:paraId="62CAD879" w14:textId="77777777" w:rsidR="00836816" w:rsidRPr="00671141" w:rsidRDefault="00836816" w:rsidP="00836816">
            <w:pPr>
              <w:spacing w:line="240" w:lineRule="auto"/>
              <w:rPr>
                <w:rFonts w:cs="Arial"/>
                <w:b/>
                <w:sz w:val="16"/>
                <w:szCs w:val="16"/>
              </w:rPr>
            </w:pPr>
            <w:proofErr w:type="spellStart"/>
            <w:r w:rsidRPr="00671141">
              <w:rPr>
                <w:rFonts w:cs="Arial"/>
                <w:b/>
                <w:sz w:val="16"/>
                <w:szCs w:val="16"/>
              </w:rPr>
              <w:t>Realizzazione</w:t>
            </w:r>
            <w:proofErr w:type="spellEnd"/>
            <w:r w:rsidRPr="00671141">
              <w:rPr>
                <w:rFonts w:cs="Arial"/>
                <w:b/>
                <w:sz w:val="16"/>
                <w:szCs w:val="16"/>
              </w:rPr>
              <w:t xml:space="preserve"> </w:t>
            </w:r>
            <w:proofErr w:type="spellStart"/>
            <w:r w:rsidRPr="00671141">
              <w:rPr>
                <w:rFonts w:cs="Arial"/>
                <w:b/>
                <w:sz w:val="16"/>
                <w:szCs w:val="16"/>
              </w:rPr>
              <w:t>prevista</w:t>
            </w:r>
            <w:proofErr w:type="spellEnd"/>
            <w:r w:rsidRPr="00671141">
              <w:rPr>
                <w:rFonts w:cs="Arial"/>
                <w:b/>
                <w:sz w:val="16"/>
                <w:szCs w:val="16"/>
              </w:rPr>
              <w:t xml:space="preserve"> /</w:t>
            </w:r>
          </w:p>
          <w:p w14:paraId="1ADF7A64" w14:textId="77777777" w:rsidR="00836816" w:rsidRPr="008F6899" w:rsidRDefault="00836816" w:rsidP="00836816">
            <w:pPr>
              <w:spacing w:line="240" w:lineRule="auto"/>
              <w:rPr>
                <w:rFonts w:cs="Arial"/>
                <w:b/>
                <w:sz w:val="16"/>
                <w:szCs w:val="16"/>
                <w:highlight w:val="yellow"/>
              </w:rPr>
            </w:pPr>
            <w:proofErr w:type="spellStart"/>
            <w:r w:rsidRPr="00671141">
              <w:rPr>
                <w:rFonts w:cs="Arial"/>
                <w:b/>
                <w:sz w:val="16"/>
                <w:szCs w:val="16"/>
              </w:rPr>
              <w:t>Misure</w:t>
            </w:r>
            <w:proofErr w:type="spellEnd"/>
          </w:p>
        </w:tc>
        <w:tc>
          <w:tcPr>
            <w:tcW w:w="2463" w:type="dxa"/>
            <w:shd w:val="clear" w:color="auto" w:fill="F2F2F2"/>
          </w:tcPr>
          <w:p w14:paraId="0A671F67" w14:textId="77777777" w:rsidR="00836816" w:rsidRPr="008F6899" w:rsidRDefault="00836816" w:rsidP="00836816">
            <w:pPr>
              <w:spacing w:line="240" w:lineRule="auto"/>
              <w:rPr>
                <w:rFonts w:cs="Arial"/>
                <w:b/>
                <w:sz w:val="16"/>
                <w:szCs w:val="16"/>
                <w:highlight w:val="yellow"/>
              </w:rPr>
            </w:pPr>
            <w:r w:rsidRPr="00F71BC5">
              <w:rPr>
                <w:rFonts w:cs="Arial"/>
                <w:b/>
                <w:sz w:val="16"/>
                <w:szCs w:val="16"/>
                <w:lang w:val="it-CH"/>
              </w:rPr>
              <w:t>Tappe</w:t>
            </w:r>
          </w:p>
        </w:tc>
        <w:tc>
          <w:tcPr>
            <w:tcW w:w="2464" w:type="dxa"/>
            <w:shd w:val="clear" w:color="auto" w:fill="F2F2F2"/>
          </w:tcPr>
          <w:p w14:paraId="312C7A6D" w14:textId="77777777" w:rsidR="00836816" w:rsidRPr="008F6899" w:rsidRDefault="00836816" w:rsidP="00836816">
            <w:pPr>
              <w:spacing w:line="240" w:lineRule="auto"/>
              <w:rPr>
                <w:rFonts w:cs="Arial"/>
                <w:b/>
                <w:sz w:val="16"/>
                <w:szCs w:val="16"/>
                <w:highlight w:val="yellow"/>
              </w:rPr>
            </w:pPr>
            <w:proofErr w:type="spellStart"/>
            <w:r w:rsidRPr="00F71BC5">
              <w:rPr>
                <w:rFonts w:cs="Arial"/>
                <w:b/>
                <w:sz w:val="16"/>
                <w:szCs w:val="16"/>
                <w:lang w:val="it-CH"/>
              </w:rPr>
              <w:t>Controlling</w:t>
            </w:r>
            <w:proofErr w:type="spellEnd"/>
            <w:r w:rsidRPr="00F71BC5">
              <w:rPr>
                <w:rFonts w:cs="Arial"/>
                <w:b/>
                <w:sz w:val="16"/>
                <w:szCs w:val="16"/>
                <w:lang w:val="it-CH"/>
              </w:rPr>
              <w:t xml:space="preserve"> / </w:t>
            </w:r>
            <w:proofErr w:type="spellStart"/>
            <w:r w:rsidRPr="00F71BC5">
              <w:rPr>
                <w:rFonts w:cs="Arial"/>
                <w:b/>
                <w:sz w:val="16"/>
                <w:szCs w:val="16"/>
                <w:lang w:val="it-CH"/>
              </w:rPr>
              <w:t>Valuazione</w:t>
            </w:r>
            <w:proofErr w:type="spellEnd"/>
          </w:p>
        </w:tc>
        <w:tc>
          <w:tcPr>
            <w:tcW w:w="2464" w:type="dxa"/>
            <w:shd w:val="clear" w:color="auto" w:fill="F2F2F2"/>
          </w:tcPr>
          <w:p w14:paraId="1261706E" w14:textId="77777777" w:rsidR="00836816" w:rsidRPr="008F6899" w:rsidRDefault="00836816" w:rsidP="00836816">
            <w:pPr>
              <w:spacing w:line="240" w:lineRule="auto"/>
              <w:rPr>
                <w:rFonts w:cs="Arial"/>
                <w:b/>
                <w:sz w:val="16"/>
                <w:szCs w:val="16"/>
                <w:highlight w:val="yellow"/>
              </w:rPr>
            </w:pPr>
            <w:proofErr w:type="spellStart"/>
            <w:r w:rsidRPr="00F71BC5">
              <w:rPr>
                <w:rFonts w:cs="Arial"/>
                <w:b/>
                <w:sz w:val="16"/>
                <w:szCs w:val="16"/>
                <w:lang w:val="it-CH"/>
              </w:rPr>
              <w:t>Risponsabilità</w:t>
            </w:r>
            <w:proofErr w:type="spellEnd"/>
            <w:r w:rsidRPr="00F71BC5">
              <w:rPr>
                <w:rFonts w:cs="Arial"/>
                <w:b/>
                <w:sz w:val="16"/>
                <w:szCs w:val="16"/>
                <w:lang w:val="it-CH"/>
              </w:rPr>
              <w:t xml:space="preserve"> e partner</w:t>
            </w:r>
          </w:p>
        </w:tc>
      </w:tr>
      <w:tr w:rsidR="008F6899" w:rsidRPr="00A4303F" w14:paraId="2263198B" w14:textId="77777777" w:rsidTr="0060669A">
        <w:trPr>
          <w:trHeight w:val="284"/>
        </w:trPr>
        <w:tc>
          <w:tcPr>
            <w:tcW w:w="528" w:type="dxa"/>
            <w:shd w:val="clear" w:color="auto" w:fill="auto"/>
          </w:tcPr>
          <w:p w14:paraId="3B12F8A2" w14:textId="77777777" w:rsidR="008F6899" w:rsidRPr="008F6899" w:rsidRDefault="008F6899" w:rsidP="0060669A">
            <w:pPr>
              <w:rPr>
                <w:sz w:val="16"/>
                <w:szCs w:val="16"/>
                <w:highlight w:val="yellow"/>
              </w:rPr>
            </w:pPr>
          </w:p>
        </w:tc>
        <w:tc>
          <w:tcPr>
            <w:tcW w:w="2462" w:type="dxa"/>
            <w:shd w:val="clear" w:color="auto" w:fill="auto"/>
          </w:tcPr>
          <w:p w14:paraId="61D924C2" w14:textId="797E5CC0" w:rsidR="008F6899" w:rsidRPr="002C3828" w:rsidRDefault="002C3828" w:rsidP="0060669A">
            <w:pPr>
              <w:spacing w:line="240" w:lineRule="auto"/>
              <w:rPr>
                <w:sz w:val="16"/>
                <w:szCs w:val="16"/>
                <w:highlight w:val="yellow"/>
                <w:lang w:val="it-CH"/>
              </w:rPr>
            </w:pPr>
            <w:r w:rsidRPr="002C3828">
              <w:rPr>
                <w:rFonts w:cs="Arial"/>
                <w:color w:val="000000"/>
                <w:sz w:val="16"/>
                <w:szCs w:val="16"/>
                <w:lang w:val="it-CH"/>
              </w:rPr>
              <w:t>Le persone ammesse provvisoriamente e i rifugiati riconosciuti partecipano alla vita sociale del quartiere e del Comune e sono coinvolti in organizzazioni della società civile, conformemente ai loro interessi e capacità.</w:t>
            </w:r>
          </w:p>
        </w:tc>
        <w:tc>
          <w:tcPr>
            <w:tcW w:w="2464" w:type="dxa"/>
            <w:shd w:val="clear" w:color="auto" w:fill="auto"/>
          </w:tcPr>
          <w:p w14:paraId="07C4927C" w14:textId="77777777" w:rsidR="002C3828" w:rsidRPr="002C3828" w:rsidRDefault="002C3828" w:rsidP="002C3828">
            <w:pPr>
              <w:tabs>
                <w:tab w:val="left" w:pos="284"/>
              </w:tabs>
              <w:autoSpaceDE w:val="0"/>
              <w:autoSpaceDN w:val="0"/>
              <w:adjustRightInd w:val="0"/>
              <w:spacing w:line="240" w:lineRule="auto"/>
              <w:rPr>
                <w:rFonts w:cs="Arial"/>
                <w:color w:val="000000"/>
                <w:sz w:val="16"/>
                <w:szCs w:val="16"/>
                <w:lang w:val="it-CH"/>
              </w:rPr>
            </w:pPr>
            <w:r w:rsidRPr="002C3828">
              <w:rPr>
                <w:rFonts w:cs="Arial"/>
                <w:color w:val="000000"/>
                <w:sz w:val="16"/>
                <w:szCs w:val="16"/>
                <w:lang w:val="it-CH"/>
              </w:rPr>
              <w:t>Il Cantone offre la possibilità di:</w:t>
            </w:r>
          </w:p>
          <w:p w14:paraId="76667E94" w14:textId="77777777" w:rsidR="005B49ED" w:rsidRDefault="002C3828" w:rsidP="005B49ED">
            <w:pPr>
              <w:pStyle w:val="Listenabsatz"/>
              <w:numPr>
                <w:ilvl w:val="0"/>
                <w:numId w:val="26"/>
              </w:numPr>
              <w:tabs>
                <w:tab w:val="left" w:pos="441"/>
              </w:tabs>
              <w:autoSpaceDE w:val="0"/>
              <w:autoSpaceDN w:val="0"/>
              <w:adjustRightInd w:val="0"/>
              <w:spacing w:line="240" w:lineRule="auto"/>
              <w:rPr>
                <w:rFonts w:cs="Arial"/>
                <w:color w:val="000000"/>
                <w:sz w:val="16"/>
                <w:szCs w:val="16"/>
                <w:lang w:val="it-CH"/>
              </w:rPr>
            </w:pPr>
            <w:r w:rsidRPr="002C3828">
              <w:rPr>
                <w:rFonts w:cs="Arial"/>
                <w:color w:val="000000"/>
                <w:sz w:val="16"/>
                <w:szCs w:val="16"/>
                <w:lang w:val="it-CH"/>
              </w:rPr>
              <w:t>acquisire informazioni relative alla vita di tutti i giorni (corsi su aspetti di vita quotidiana e corsi d’integrazione) e sugli eventi sociali (p. es. volontariato e associazioni);</w:t>
            </w:r>
          </w:p>
          <w:p w14:paraId="2A71DF56" w14:textId="77777777" w:rsidR="005B49ED" w:rsidRDefault="002C3828" w:rsidP="002C3828">
            <w:pPr>
              <w:pStyle w:val="Listenabsatz"/>
              <w:numPr>
                <w:ilvl w:val="0"/>
                <w:numId w:val="26"/>
              </w:numPr>
              <w:tabs>
                <w:tab w:val="left" w:pos="441"/>
              </w:tabs>
              <w:autoSpaceDE w:val="0"/>
              <w:autoSpaceDN w:val="0"/>
              <w:adjustRightInd w:val="0"/>
              <w:spacing w:line="240" w:lineRule="auto"/>
              <w:rPr>
                <w:rFonts w:cs="Arial"/>
                <w:color w:val="000000"/>
                <w:sz w:val="16"/>
                <w:szCs w:val="16"/>
                <w:lang w:val="it-CH"/>
              </w:rPr>
            </w:pPr>
            <w:r w:rsidRPr="005B49ED">
              <w:rPr>
                <w:rFonts w:cs="Arial"/>
                <w:color w:val="000000"/>
                <w:sz w:val="16"/>
                <w:szCs w:val="16"/>
                <w:lang w:val="it-CH"/>
              </w:rPr>
              <w:t xml:space="preserve">promuovere contatti con la società e partecipare a programmi di </w:t>
            </w:r>
            <w:proofErr w:type="spellStart"/>
            <w:r w:rsidRPr="005B49ED">
              <w:rPr>
                <w:rFonts w:cs="Arial"/>
                <w:color w:val="000000"/>
                <w:sz w:val="16"/>
                <w:szCs w:val="16"/>
                <w:lang w:val="it-CH"/>
              </w:rPr>
              <w:t>mentoring</w:t>
            </w:r>
            <w:proofErr w:type="spellEnd"/>
            <w:r w:rsidRPr="005B49ED">
              <w:rPr>
                <w:rFonts w:cs="Arial"/>
                <w:color w:val="000000"/>
                <w:sz w:val="16"/>
                <w:szCs w:val="16"/>
                <w:lang w:val="it-CH"/>
              </w:rPr>
              <w:t>;</w:t>
            </w:r>
          </w:p>
          <w:p w14:paraId="0BFB060D" w14:textId="6D91B537" w:rsidR="008F6899" w:rsidRPr="005B49ED" w:rsidRDefault="002C3828" w:rsidP="002C3828">
            <w:pPr>
              <w:pStyle w:val="Listenabsatz"/>
              <w:numPr>
                <w:ilvl w:val="0"/>
                <w:numId w:val="26"/>
              </w:numPr>
              <w:tabs>
                <w:tab w:val="left" w:pos="441"/>
              </w:tabs>
              <w:autoSpaceDE w:val="0"/>
              <w:autoSpaceDN w:val="0"/>
              <w:adjustRightInd w:val="0"/>
              <w:spacing w:line="240" w:lineRule="auto"/>
              <w:rPr>
                <w:rFonts w:cs="Arial"/>
                <w:color w:val="000000"/>
                <w:sz w:val="16"/>
                <w:szCs w:val="16"/>
                <w:lang w:val="it-CH"/>
              </w:rPr>
            </w:pPr>
            <w:r w:rsidRPr="005B49ED">
              <w:rPr>
                <w:rFonts w:cs="Arial"/>
                <w:color w:val="000000"/>
                <w:sz w:val="16"/>
                <w:szCs w:val="16"/>
                <w:lang w:val="it-CH"/>
              </w:rPr>
              <w:lastRenderedPageBreak/>
              <w:t>partecipare a misure occupazionali speciali o ad attività sociali.</w:t>
            </w:r>
          </w:p>
        </w:tc>
        <w:tc>
          <w:tcPr>
            <w:tcW w:w="2464" w:type="dxa"/>
            <w:shd w:val="clear" w:color="auto" w:fill="auto"/>
          </w:tcPr>
          <w:p w14:paraId="3823E7C1" w14:textId="77777777" w:rsidR="008F6899" w:rsidRPr="002C3828" w:rsidRDefault="008F6899" w:rsidP="0060669A">
            <w:pPr>
              <w:rPr>
                <w:highlight w:val="yellow"/>
                <w:lang w:val="it-CH"/>
              </w:rPr>
            </w:pPr>
          </w:p>
        </w:tc>
        <w:tc>
          <w:tcPr>
            <w:tcW w:w="2463" w:type="dxa"/>
            <w:shd w:val="clear" w:color="auto" w:fill="auto"/>
          </w:tcPr>
          <w:p w14:paraId="547EB872" w14:textId="77777777" w:rsidR="008F6899" w:rsidRPr="002C3828" w:rsidRDefault="008F6899" w:rsidP="0060669A">
            <w:pPr>
              <w:rPr>
                <w:highlight w:val="yellow"/>
                <w:lang w:val="it-CH"/>
              </w:rPr>
            </w:pPr>
          </w:p>
        </w:tc>
        <w:tc>
          <w:tcPr>
            <w:tcW w:w="2464" w:type="dxa"/>
            <w:shd w:val="clear" w:color="auto" w:fill="auto"/>
          </w:tcPr>
          <w:p w14:paraId="137EFD85" w14:textId="32403608" w:rsidR="008F6899" w:rsidRDefault="005B49ED" w:rsidP="0060669A">
            <w:pPr>
              <w:tabs>
                <w:tab w:val="left" w:pos="284"/>
              </w:tabs>
              <w:autoSpaceDE w:val="0"/>
              <w:autoSpaceDN w:val="0"/>
              <w:adjustRightInd w:val="0"/>
              <w:spacing w:line="240" w:lineRule="auto"/>
              <w:rPr>
                <w:rFonts w:cs="Arial"/>
                <w:color w:val="000000"/>
                <w:sz w:val="16"/>
                <w:szCs w:val="16"/>
                <w:lang w:val="it-CH"/>
              </w:rPr>
            </w:pPr>
            <w:r w:rsidRPr="005B49ED">
              <w:rPr>
                <w:rFonts w:cs="Arial"/>
                <w:color w:val="000000"/>
                <w:sz w:val="16"/>
                <w:szCs w:val="16"/>
                <w:lang w:val="it-CH"/>
              </w:rPr>
              <w:t>Statistiche sull’impegno volontario di persone ammesse provvisoriamente e rifugiati riconosciuti (Osservatorio del volontariato).</w:t>
            </w:r>
          </w:p>
          <w:p w14:paraId="64659A56" w14:textId="77777777" w:rsidR="005B49ED" w:rsidRPr="005B49ED" w:rsidRDefault="005B49ED" w:rsidP="0060669A">
            <w:pPr>
              <w:tabs>
                <w:tab w:val="left" w:pos="284"/>
              </w:tabs>
              <w:autoSpaceDE w:val="0"/>
              <w:autoSpaceDN w:val="0"/>
              <w:adjustRightInd w:val="0"/>
              <w:spacing w:line="240" w:lineRule="auto"/>
              <w:rPr>
                <w:rFonts w:cs="Arial"/>
                <w:color w:val="000000"/>
                <w:sz w:val="16"/>
                <w:szCs w:val="16"/>
                <w:highlight w:val="yellow"/>
                <w:lang w:val="it-CH"/>
              </w:rPr>
            </w:pPr>
          </w:p>
          <w:p w14:paraId="09D0A4A5" w14:textId="5002C2DA" w:rsidR="008F6899" w:rsidRPr="005B49ED" w:rsidRDefault="005B49ED" w:rsidP="0060669A">
            <w:pPr>
              <w:spacing w:line="240" w:lineRule="auto"/>
              <w:rPr>
                <w:sz w:val="16"/>
                <w:szCs w:val="16"/>
                <w:highlight w:val="yellow"/>
                <w:lang w:val="it-CH"/>
              </w:rPr>
            </w:pPr>
            <w:r w:rsidRPr="005B49ED">
              <w:rPr>
                <w:rFonts w:cs="Arial"/>
                <w:color w:val="000000"/>
                <w:sz w:val="16"/>
                <w:szCs w:val="16"/>
                <w:lang w:val="it-CH"/>
              </w:rPr>
              <w:t>Numero di coppie mentore/</w:t>
            </w:r>
            <w:proofErr w:type="spellStart"/>
            <w:r w:rsidRPr="005B49ED">
              <w:rPr>
                <w:rFonts w:cs="Arial"/>
                <w:color w:val="000000"/>
                <w:sz w:val="16"/>
                <w:szCs w:val="16"/>
                <w:lang w:val="it-CH"/>
              </w:rPr>
              <w:t>mentee</w:t>
            </w:r>
            <w:proofErr w:type="spellEnd"/>
            <w:r w:rsidRPr="005B49ED">
              <w:rPr>
                <w:rFonts w:cs="Arial"/>
                <w:color w:val="000000"/>
                <w:sz w:val="16"/>
                <w:szCs w:val="16"/>
                <w:lang w:val="it-CH"/>
              </w:rPr>
              <w:t xml:space="preserve"> e di misure speciali.</w:t>
            </w:r>
          </w:p>
        </w:tc>
        <w:tc>
          <w:tcPr>
            <w:tcW w:w="2464" w:type="dxa"/>
            <w:shd w:val="clear" w:color="auto" w:fill="auto"/>
          </w:tcPr>
          <w:p w14:paraId="244912CD" w14:textId="77777777" w:rsidR="008F6899" w:rsidRPr="005B49ED" w:rsidRDefault="008F6899" w:rsidP="0060669A">
            <w:pPr>
              <w:rPr>
                <w:highlight w:val="yellow"/>
                <w:lang w:val="it-CH"/>
              </w:rPr>
            </w:pPr>
          </w:p>
        </w:tc>
      </w:tr>
      <w:tr w:rsidR="008F6899" w:rsidRPr="00A4303F" w14:paraId="30A5DC38" w14:textId="77777777" w:rsidTr="0060669A">
        <w:trPr>
          <w:trHeight w:val="284"/>
        </w:trPr>
        <w:tc>
          <w:tcPr>
            <w:tcW w:w="528" w:type="dxa"/>
            <w:shd w:val="clear" w:color="auto" w:fill="auto"/>
          </w:tcPr>
          <w:p w14:paraId="4ED79F85" w14:textId="77777777" w:rsidR="008F6899" w:rsidRPr="005B49ED" w:rsidRDefault="008F6899" w:rsidP="0060669A">
            <w:pPr>
              <w:rPr>
                <w:highlight w:val="yellow"/>
                <w:lang w:val="it-CH"/>
              </w:rPr>
            </w:pPr>
          </w:p>
        </w:tc>
        <w:tc>
          <w:tcPr>
            <w:tcW w:w="2462" w:type="dxa"/>
            <w:shd w:val="clear" w:color="auto" w:fill="auto"/>
          </w:tcPr>
          <w:p w14:paraId="410F89BB" w14:textId="77777777" w:rsidR="008F6899" w:rsidRPr="005B49ED" w:rsidRDefault="008F6899" w:rsidP="0060669A">
            <w:pPr>
              <w:rPr>
                <w:highlight w:val="yellow"/>
                <w:lang w:val="it-CH"/>
              </w:rPr>
            </w:pPr>
          </w:p>
        </w:tc>
        <w:tc>
          <w:tcPr>
            <w:tcW w:w="2464" w:type="dxa"/>
            <w:shd w:val="clear" w:color="auto" w:fill="auto"/>
          </w:tcPr>
          <w:p w14:paraId="0C23B1AA" w14:textId="77777777" w:rsidR="008F6899" w:rsidRPr="005B49ED" w:rsidRDefault="008F6899" w:rsidP="0060669A">
            <w:pPr>
              <w:rPr>
                <w:highlight w:val="yellow"/>
                <w:lang w:val="it-CH"/>
              </w:rPr>
            </w:pPr>
          </w:p>
        </w:tc>
        <w:tc>
          <w:tcPr>
            <w:tcW w:w="2464" w:type="dxa"/>
            <w:shd w:val="clear" w:color="auto" w:fill="auto"/>
          </w:tcPr>
          <w:p w14:paraId="50637B5B" w14:textId="77777777" w:rsidR="008F6899" w:rsidRPr="005B49ED" w:rsidRDefault="008F6899" w:rsidP="0060669A">
            <w:pPr>
              <w:rPr>
                <w:highlight w:val="yellow"/>
                <w:lang w:val="it-CH"/>
              </w:rPr>
            </w:pPr>
          </w:p>
        </w:tc>
        <w:tc>
          <w:tcPr>
            <w:tcW w:w="2463" w:type="dxa"/>
            <w:shd w:val="clear" w:color="auto" w:fill="auto"/>
          </w:tcPr>
          <w:p w14:paraId="13803F88" w14:textId="77777777" w:rsidR="008F6899" w:rsidRPr="005B49ED" w:rsidRDefault="008F6899" w:rsidP="0060669A">
            <w:pPr>
              <w:rPr>
                <w:highlight w:val="yellow"/>
                <w:lang w:val="it-CH"/>
              </w:rPr>
            </w:pPr>
          </w:p>
        </w:tc>
        <w:tc>
          <w:tcPr>
            <w:tcW w:w="2464" w:type="dxa"/>
            <w:shd w:val="clear" w:color="auto" w:fill="auto"/>
          </w:tcPr>
          <w:p w14:paraId="3A120658" w14:textId="77777777" w:rsidR="008F6899" w:rsidRPr="005B49ED" w:rsidRDefault="008F6899" w:rsidP="0060669A">
            <w:pPr>
              <w:rPr>
                <w:highlight w:val="yellow"/>
                <w:lang w:val="it-CH"/>
              </w:rPr>
            </w:pPr>
          </w:p>
        </w:tc>
        <w:tc>
          <w:tcPr>
            <w:tcW w:w="2464" w:type="dxa"/>
            <w:shd w:val="clear" w:color="auto" w:fill="auto"/>
          </w:tcPr>
          <w:p w14:paraId="608A31D0" w14:textId="77777777" w:rsidR="008F6899" w:rsidRPr="005B49ED" w:rsidRDefault="008F6899" w:rsidP="0060669A">
            <w:pPr>
              <w:rPr>
                <w:highlight w:val="yellow"/>
                <w:lang w:val="it-CH"/>
              </w:rPr>
            </w:pPr>
          </w:p>
        </w:tc>
      </w:tr>
      <w:tr w:rsidR="008F6899" w:rsidRPr="00A4303F" w14:paraId="063396B9" w14:textId="77777777" w:rsidTr="0060669A">
        <w:trPr>
          <w:trHeight w:val="284"/>
        </w:trPr>
        <w:tc>
          <w:tcPr>
            <w:tcW w:w="528" w:type="dxa"/>
            <w:shd w:val="clear" w:color="auto" w:fill="auto"/>
          </w:tcPr>
          <w:p w14:paraId="65FE1A25" w14:textId="77777777" w:rsidR="008F6899" w:rsidRPr="005B49ED" w:rsidRDefault="008F6899" w:rsidP="0060669A">
            <w:pPr>
              <w:rPr>
                <w:highlight w:val="yellow"/>
                <w:lang w:val="it-CH"/>
              </w:rPr>
            </w:pPr>
          </w:p>
        </w:tc>
        <w:tc>
          <w:tcPr>
            <w:tcW w:w="2462" w:type="dxa"/>
            <w:shd w:val="clear" w:color="auto" w:fill="auto"/>
          </w:tcPr>
          <w:p w14:paraId="603DFA6C" w14:textId="77777777" w:rsidR="008F6899" w:rsidRPr="005B49ED" w:rsidRDefault="008F6899" w:rsidP="0060669A">
            <w:pPr>
              <w:rPr>
                <w:highlight w:val="yellow"/>
                <w:lang w:val="it-CH"/>
              </w:rPr>
            </w:pPr>
          </w:p>
        </w:tc>
        <w:tc>
          <w:tcPr>
            <w:tcW w:w="2464" w:type="dxa"/>
            <w:shd w:val="clear" w:color="auto" w:fill="auto"/>
          </w:tcPr>
          <w:p w14:paraId="44BCDA2D" w14:textId="77777777" w:rsidR="008F6899" w:rsidRPr="005B49ED" w:rsidRDefault="008F6899" w:rsidP="0060669A">
            <w:pPr>
              <w:rPr>
                <w:highlight w:val="yellow"/>
                <w:lang w:val="it-CH"/>
              </w:rPr>
            </w:pPr>
          </w:p>
        </w:tc>
        <w:tc>
          <w:tcPr>
            <w:tcW w:w="2464" w:type="dxa"/>
            <w:shd w:val="clear" w:color="auto" w:fill="auto"/>
          </w:tcPr>
          <w:p w14:paraId="1C0ABB21" w14:textId="77777777" w:rsidR="008F6899" w:rsidRPr="005B49ED" w:rsidRDefault="008F6899" w:rsidP="0060669A">
            <w:pPr>
              <w:rPr>
                <w:highlight w:val="yellow"/>
                <w:lang w:val="it-CH"/>
              </w:rPr>
            </w:pPr>
          </w:p>
        </w:tc>
        <w:tc>
          <w:tcPr>
            <w:tcW w:w="2463" w:type="dxa"/>
            <w:shd w:val="clear" w:color="auto" w:fill="auto"/>
          </w:tcPr>
          <w:p w14:paraId="62B99F1A" w14:textId="77777777" w:rsidR="008F6899" w:rsidRPr="005B49ED" w:rsidRDefault="008F6899" w:rsidP="0060669A">
            <w:pPr>
              <w:rPr>
                <w:highlight w:val="yellow"/>
                <w:lang w:val="it-CH"/>
              </w:rPr>
            </w:pPr>
          </w:p>
        </w:tc>
        <w:tc>
          <w:tcPr>
            <w:tcW w:w="2464" w:type="dxa"/>
            <w:shd w:val="clear" w:color="auto" w:fill="auto"/>
          </w:tcPr>
          <w:p w14:paraId="0619988B" w14:textId="77777777" w:rsidR="008F6899" w:rsidRPr="005B49ED" w:rsidRDefault="008F6899" w:rsidP="0060669A">
            <w:pPr>
              <w:rPr>
                <w:highlight w:val="yellow"/>
                <w:lang w:val="it-CH"/>
              </w:rPr>
            </w:pPr>
          </w:p>
        </w:tc>
        <w:tc>
          <w:tcPr>
            <w:tcW w:w="2464" w:type="dxa"/>
            <w:shd w:val="clear" w:color="auto" w:fill="auto"/>
          </w:tcPr>
          <w:p w14:paraId="1EFDB5C9" w14:textId="77777777" w:rsidR="008F6899" w:rsidRPr="005B49ED" w:rsidRDefault="008F6899" w:rsidP="0060669A">
            <w:pPr>
              <w:rPr>
                <w:highlight w:val="yellow"/>
                <w:lang w:val="it-CH"/>
              </w:rPr>
            </w:pPr>
          </w:p>
        </w:tc>
      </w:tr>
    </w:tbl>
    <w:p w14:paraId="0429DB40" w14:textId="77777777" w:rsidR="00B7192A" w:rsidRPr="005B49ED" w:rsidRDefault="00B7192A" w:rsidP="008F6899">
      <w:pPr>
        <w:rPr>
          <w:lang w:val="it-CH"/>
        </w:rPr>
      </w:pPr>
    </w:p>
    <w:sectPr w:rsidR="00B7192A" w:rsidRPr="005B49ED" w:rsidSect="00BF1FF7">
      <w:pgSz w:w="16838" w:h="11906" w:orient="landscape" w:code="9"/>
      <w:pgMar w:top="720" w:right="720" w:bottom="720" w:left="720"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2341F" w14:textId="77777777" w:rsidR="00FB0A57" w:rsidRDefault="00FB0A57">
      <w:r>
        <w:separator/>
      </w:r>
    </w:p>
    <w:p w14:paraId="49662A4E" w14:textId="77777777" w:rsidR="00FB0A57" w:rsidRDefault="00FB0A57"/>
  </w:endnote>
  <w:endnote w:type="continuationSeparator" w:id="0">
    <w:p w14:paraId="7C4B0529" w14:textId="77777777" w:rsidR="00FB0A57" w:rsidRDefault="00FB0A57">
      <w:r>
        <w:continuationSeparator/>
      </w:r>
    </w:p>
    <w:p w14:paraId="6512017C" w14:textId="77777777" w:rsidR="00FB0A57" w:rsidRDefault="00FB0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44" w:type="dxa"/>
      <w:tblLayout w:type="fixed"/>
      <w:tblCellMar>
        <w:left w:w="71" w:type="dxa"/>
        <w:right w:w="71" w:type="dxa"/>
      </w:tblCellMar>
      <w:tblLook w:val="01E0" w:firstRow="1" w:lastRow="1" w:firstColumn="1" w:lastColumn="1" w:noHBand="0" w:noVBand="0"/>
    </w:tblPr>
    <w:tblGrid>
      <w:gridCol w:w="14145"/>
      <w:gridCol w:w="399"/>
    </w:tblGrid>
    <w:tr w:rsidR="008836FA" w14:paraId="5E916234" w14:textId="77777777">
      <w:trPr>
        <w:cantSplit/>
      </w:trPr>
      <w:tc>
        <w:tcPr>
          <w:tcW w:w="14544" w:type="dxa"/>
          <w:gridSpan w:val="2"/>
          <w:vAlign w:val="bottom"/>
        </w:tcPr>
        <w:p w14:paraId="2DCE4DF4" w14:textId="3911A73E" w:rsidR="008836FA" w:rsidRDefault="008836FA">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sidR="002E0C3A">
            <w:rPr>
              <w:noProof/>
              <w:sz w:val="14"/>
              <w:szCs w:val="14"/>
            </w:rPr>
            <w:t>2</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2E0C3A">
            <w:rPr>
              <w:noProof/>
              <w:sz w:val="14"/>
              <w:szCs w:val="14"/>
            </w:rPr>
            <w:t>17</w:t>
          </w:r>
          <w:r>
            <w:rPr>
              <w:sz w:val="14"/>
              <w:szCs w:val="14"/>
            </w:rPr>
            <w:fldChar w:fldCharType="end"/>
          </w:r>
        </w:p>
      </w:tc>
    </w:tr>
    <w:tr w:rsidR="008836FA" w14:paraId="39856F4F" w14:textId="77777777">
      <w:trPr>
        <w:gridAfter w:val="1"/>
        <w:wAfter w:w="399" w:type="dxa"/>
        <w:cantSplit/>
        <w:trHeight w:hRule="exact" w:val="540"/>
      </w:trPr>
      <w:tc>
        <w:tcPr>
          <w:tcW w:w="14145" w:type="dxa"/>
          <w:vAlign w:val="bottom"/>
        </w:tcPr>
        <w:p w14:paraId="0A71598F" w14:textId="77777777" w:rsidR="008836FA" w:rsidRDefault="008836FA">
          <w:pPr>
            <w:spacing w:line="160" w:lineRule="exact"/>
            <w:rPr>
              <w:noProof/>
              <w:sz w:val="12"/>
              <w:szCs w:val="12"/>
            </w:rPr>
          </w:pPr>
        </w:p>
      </w:tc>
    </w:tr>
  </w:tbl>
  <w:p w14:paraId="4F0BF18E" w14:textId="77777777" w:rsidR="008836FA" w:rsidRDefault="008836FA">
    <w:pPr>
      <w:pStyle w:val="Platzhalter"/>
    </w:pPr>
  </w:p>
  <w:p w14:paraId="183EB5D8" w14:textId="77777777" w:rsidR="008836FA" w:rsidRDefault="008836FA">
    <w:pPr>
      <w:pStyle w:val="Platzhalter"/>
    </w:pPr>
  </w:p>
  <w:p w14:paraId="38D2F078" w14:textId="77777777" w:rsidR="008836FA" w:rsidRDefault="008836FA">
    <w:pPr>
      <w:pStyle w:val="Fuzeile"/>
    </w:pPr>
  </w:p>
  <w:p w14:paraId="0F5FECA3" w14:textId="77777777" w:rsidR="008836FA" w:rsidRDefault="008836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105" w:type="dxa"/>
      <w:tblLayout w:type="fixed"/>
      <w:tblCellMar>
        <w:left w:w="71" w:type="dxa"/>
        <w:right w:w="71" w:type="dxa"/>
      </w:tblCellMar>
      <w:tblLook w:val="01E0" w:firstRow="1" w:lastRow="1" w:firstColumn="1" w:lastColumn="1" w:noHBand="0" w:noVBand="0"/>
    </w:tblPr>
    <w:tblGrid>
      <w:gridCol w:w="9285"/>
      <w:gridCol w:w="4820"/>
    </w:tblGrid>
    <w:tr w:rsidR="00493654" w:rsidRPr="00A4303F" w14:paraId="4D5215EA" w14:textId="77777777" w:rsidTr="00493654">
      <w:trPr>
        <w:cantSplit/>
        <w:trHeight w:val="567"/>
      </w:trPr>
      <w:tc>
        <w:tcPr>
          <w:tcW w:w="9285" w:type="dxa"/>
          <w:vAlign w:val="bottom"/>
        </w:tcPr>
        <w:p w14:paraId="6E6825EB" w14:textId="77777777" w:rsidR="00493654" w:rsidRPr="00D73A57" w:rsidRDefault="00D73A57" w:rsidP="00D73A57">
          <w:pPr>
            <w:pStyle w:val="Fuzeile"/>
            <w:rPr>
              <w:lang w:val="it-CH"/>
            </w:rPr>
          </w:pPr>
          <w:r w:rsidRPr="00D73A57">
            <w:rPr>
              <w:sz w:val="16"/>
              <w:lang w:val="it-CH"/>
            </w:rPr>
            <w:t>Programmi cantonali d’integrazione</w:t>
          </w:r>
          <w:r w:rsidR="00F7364A" w:rsidRPr="00D73A57">
            <w:rPr>
              <w:sz w:val="16"/>
              <w:lang w:val="it-CH"/>
            </w:rPr>
            <w:t xml:space="preserve"> (PIC) </w:t>
          </w:r>
          <w:r w:rsidR="00BF1FF7" w:rsidRPr="00D73A57">
            <w:rPr>
              <w:sz w:val="16"/>
              <w:lang w:val="it-CH"/>
            </w:rPr>
            <w:t xml:space="preserve">2018 - 2021: </w:t>
          </w:r>
          <w:r w:rsidRPr="00D73A57">
            <w:rPr>
              <w:sz w:val="16"/>
              <w:lang w:val="it-CH"/>
            </w:rPr>
            <w:t>Tabella obiettivi</w:t>
          </w:r>
          <w:r w:rsidR="00F7364A" w:rsidRPr="00D73A57">
            <w:rPr>
              <w:sz w:val="16"/>
              <w:lang w:val="it-CH"/>
            </w:rPr>
            <w:t xml:space="preserve"> PIC</w:t>
          </w:r>
        </w:p>
      </w:tc>
      <w:tc>
        <w:tcPr>
          <w:tcW w:w="4820" w:type="dxa"/>
          <w:vAlign w:val="bottom"/>
        </w:tcPr>
        <w:p w14:paraId="2C838A01" w14:textId="77777777" w:rsidR="00493654" w:rsidRPr="00D73A57" w:rsidRDefault="00493654" w:rsidP="00493654">
          <w:pPr>
            <w:spacing w:line="200" w:lineRule="exact"/>
            <w:rPr>
              <w:lang w:val="it-CH"/>
            </w:rPr>
          </w:pPr>
        </w:p>
      </w:tc>
    </w:tr>
  </w:tbl>
  <w:p w14:paraId="611F8BC5" w14:textId="77777777" w:rsidR="00493654" w:rsidRPr="00D73A57" w:rsidRDefault="00493654">
    <w:pPr>
      <w:pStyle w:val="Fuzeile"/>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BAD4E" w14:textId="77777777" w:rsidR="00FB0A57" w:rsidRDefault="00FB0A57">
      <w:r>
        <w:separator/>
      </w:r>
    </w:p>
    <w:p w14:paraId="02C45D8F" w14:textId="77777777" w:rsidR="00FB0A57" w:rsidRDefault="00FB0A57"/>
  </w:footnote>
  <w:footnote w:type="continuationSeparator" w:id="0">
    <w:p w14:paraId="10309E69" w14:textId="77777777" w:rsidR="00FB0A57" w:rsidRDefault="00FB0A57">
      <w:r>
        <w:continuationSeparator/>
      </w:r>
    </w:p>
    <w:p w14:paraId="3439EB47" w14:textId="77777777" w:rsidR="00FB0A57" w:rsidRDefault="00FB0A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105" w:type="dxa"/>
      <w:tblLayout w:type="fixed"/>
      <w:tblCellMar>
        <w:left w:w="71" w:type="dxa"/>
        <w:right w:w="71" w:type="dxa"/>
      </w:tblCellMar>
      <w:tblLook w:val="01E0" w:firstRow="1" w:lastRow="1" w:firstColumn="1" w:lastColumn="1" w:noHBand="0" w:noVBand="0"/>
    </w:tblPr>
    <w:tblGrid>
      <w:gridCol w:w="14105"/>
    </w:tblGrid>
    <w:tr w:rsidR="00493654" w:rsidRPr="002A72FB" w14:paraId="571023AD" w14:textId="77777777" w:rsidTr="00493654">
      <w:trPr>
        <w:cantSplit/>
        <w:trHeight w:hRule="exact" w:val="420"/>
      </w:trPr>
      <w:tc>
        <w:tcPr>
          <w:tcW w:w="14105" w:type="dxa"/>
        </w:tcPr>
        <w:p w14:paraId="5047B2BC" w14:textId="3834E4AE" w:rsidR="00493654" w:rsidRPr="002A72FB" w:rsidRDefault="00493654" w:rsidP="00493654">
          <w:pPr>
            <w:spacing w:line="200" w:lineRule="exact"/>
            <w:rPr>
              <w:sz w:val="15"/>
              <w:szCs w:val="15"/>
            </w:rPr>
          </w:pPr>
          <w:proofErr w:type="spellStart"/>
          <w:r w:rsidRPr="002A72FB">
            <w:rPr>
              <w:sz w:val="15"/>
              <w:szCs w:val="15"/>
            </w:rPr>
            <w:t>Referenz</w:t>
          </w:r>
          <w:proofErr w:type="spellEnd"/>
          <w:r w:rsidRPr="002A72FB">
            <w:rPr>
              <w:sz w:val="15"/>
              <w:szCs w:val="15"/>
            </w:rPr>
            <w:t>/</w:t>
          </w:r>
          <w:proofErr w:type="spellStart"/>
          <w:r w:rsidRPr="002A72FB">
            <w:rPr>
              <w:sz w:val="15"/>
              <w:szCs w:val="15"/>
            </w:rPr>
            <w:t>Aktenzeichen</w:t>
          </w:r>
          <w:proofErr w:type="spellEnd"/>
          <w:r w:rsidRPr="002A72FB">
            <w:rPr>
              <w:sz w:val="15"/>
              <w:szCs w:val="15"/>
            </w:rPr>
            <w:t xml:space="preserve">: </w:t>
          </w:r>
          <w:r w:rsidRPr="002A72FB">
            <w:rPr>
              <w:sz w:val="15"/>
              <w:szCs w:val="15"/>
            </w:rPr>
            <w:fldChar w:fldCharType="begin"/>
          </w:r>
          <w:r w:rsidRPr="002A72FB">
            <w:rPr>
              <w:sz w:val="15"/>
              <w:szCs w:val="15"/>
            </w:rPr>
            <w:instrText xml:space="preserve"> DOCPROPERTY "FSC#EJPDCFG@15.1700:ObjaddressContentObject" \* MERGEFORMAT </w:instrText>
          </w:r>
          <w:r w:rsidRPr="002A72FB">
            <w:rPr>
              <w:sz w:val="15"/>
              <w:szCs w:val="15"/>
            </w:rPr>
            <w:fldChar w:fldCharType="separate"/>
          </w:r>
          <w:r w:rsidR="00A4303F">
            <w:rPr>
              <w:sz w:val="15"/>
              <w:szCs w:val="15"/>
            </w:rPr>
            <w:t>COO.2180.101.7.817821</w:t>
          </w:r>
          <w:r w:rsidRPr="002A72FB">
            <w:rPr>
              <w:sz w:val="15"/>
              <w:szCs w:val="15"/>
            </w:rPr>
            <w:fldChar w:fldCharType="end"/>
          </w:r>
          <w:r w:rsidRPr="002A72FB">
            <w:rPr>
              <w:sz w:val="15"/>
              <w:szCs w:val="15"/>
            </w:rPr>
            <w:t xml:space="preserve"> / </w:t>
          </w:r>
          <w:r w:rsidRPr="002A72FB">
            <w:rPr>
              <w:sz w:val="15"/>
              <w:szCs w:val="15"/>
            </w:rPr>
            <w:fldChar w:fldCharType="begin"/>
          </w:r>
          <w:r w:rsidRPr="002A72FB">
            <w:rPr>
              <w:sz w:val="15"/>
              <w:szCs w:val="15"/>
            </w:rPr>
            <w:instrText xml:space="preserve"> DOCPROPERTY "FSC#EJPDCFG@15.1700:SubfileDossierRef" \* MERGEFORMAT </w:instrText>
          </w:r>
          <w:r w:rsidRPr="002A72FB">
            <w:rPr>
              <w:sz w:val="15"/>
              <w:szCs w:val="15"/>
            </w:rPr>
            <w:fldChar w:fldCharType="separate"/>
          </w:r>
          <w:r w:rsidR="00A4303F">
            <w:rPr>
              <w:sz w:val="15"/>
              <w:szCs w:val="15"/>
            </w:rPr>
            <w:t>523/2018/00033</w:t>
          </w:r>
          <w:r w:rsidRPr="002A72FB">
            <w:rPr>
              <w:sz w:val="15"/>
              <w:szCs w:val="15"/>
            </w:rPr>
            <w:fldChar w:fldCharType="end"/>
          </w:r>
        </w:p>
        <w:p w14:paraId="69A0C0C5" w14:textId="77777777" w:rsidR="00493654" w:rsidRPr="002A72FB" w:rsidRDefault="00493654" w:rsidP="00493654">
          <w:pPr>
            <w:pStyle w:val="Kopfzeile"/>
            <w:rPr>
              <w:szCs w:val="15"/>
            </w:rPr>
          </w:pPr>
        </w:p>
      </w:tc>
    </w:tr>
  </w:tbl>
  <w:p w14:paraId="21358315" w14:textId="77777777" w:rsidR="00493654" w:rsidRDefault="00493654">
    <w:pPr>
      <w:pStyle w:val="Kopfzeile"/>
    </w:pPr>
  </w:p>
  <w:p w14:paraId="1CF2914D" w14:textId="77777777" w:rsidR="00493654" w:rsidRDefault="00493654"/>
  <w:p w14:paraId="20BCF431" w14:textId="77777777" w:rsidR="00493654" w:rsidRDefault="0049365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309" w:type="dxa"/>
      <w:tblInd w:w="71" w:type="dxa"/>
      <w:tblLayout w:type="fixed"/>
      <w:tblCellMar>
        <w:left w:w="71" w:type="dxa"/>
        <w:right w:w="71" w:type="dxa"/>
      </w:tblCellMar>
      <w:tblLook w:val="01E0" w:firstRow="1" w:lastRow="1" w:firstColumn="1" w:lastColumn="1" w:noHBand="0" w:noVBand="0"/>
    </w:tblPr>
    <w:tblGrid>
      <w:gridCol w:w="3898"/>
      <w:gridCol w:w="11411"/>
    </w:tblGrid>
    <w:tr w:rsidR="008836FA" w:rsidRPr="00A4303F" w14:paraId="44E5E755" w14:textId="77777777" w:rsidTr="00087ABB">
      <w:trPr>
        <w:cantSplit/>
        <w:trHeight w:hRule="exact" w:val="1980"/>
      </w:trPr>
      <w:tc>
        <w:tcPr>
          <w:tcW w:w="3898" w:type="dxa"/>
        </w:tcPr>
        <w:p w14:paraId="7001DA37" w14:textId="77777777" w:rsidR="008836FA" w:rsidRDefault="000647CA" w:rsidP="00BF1FF7">
          <w:pPr>
            <w:pStyle w:val="Logo"/>
            <w:ind w:left="-71"/>
          </w:pPr>
          <w:r>
            <w:drawing>
              <wp:inline distT="0" distB="0" distL="0" distR="0" wp14:anchorId="1A33BC65" wp14:editId="4DCF20E5">
                <wp:extent cx="1979930" cy="643890"/>
                <wp:effectExtent l="0" t="0" r="1270" b="3810"/>
                <wp:docPr id="1" name="Bild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643890"/>
                        </a:xfrm>
                        <a:prstGeom prst="rect">
                          <a:avLst/>
                        </a:prstGeom>
                        <a:noFill/>
                        <a:ln>
                          <a:noFill/>
                        </a:ln>
                      </pic:spPr>
                    </pic:pic>
                  </a:graphicData>
                </a:graphic>
              </wp:inline>
            </w:drawing>
          </w:r>
        </w:p>
        <w:p w14:paraId="121D5BCE" w14:textId="77777777" w:rsidR="008836FA" w:rsidRDefault="008836FA">
          <w:pPr>
            <w:pStyle w:val="Logo"/>
          </w:pPr>
        </w:p>
      </w:tc>
      <w:tc>
        <w:tcPr>
          <w:tcW w:w="11411" w:type="dxa"/>
        </w:tcPr>
        <w:p w14:paraId="0B57B000" w14:textId="77777777" w:rsidR="00B35D69" w:rsidRPr="007208C4" w:rsidRDefault="007208C4" w:rsidP="00BF1FF7">
          <w:pPr>
            <w:pStyle w:val="KopfDept"/>
            <w:ind w:left="2027"/>
            <w:rPr>
              <w:lang w:val="it-CH"/>
            </w:rPr>
          </w:pPr>
          <w:r w:rsidRPr="007208C4">
            <w:rPr>
              <w:lang w:val="it-CH"/>
            </w:rPr>
            <w:t>Dipartimento federale di giustizia e polizia DFGP</w:t>
          </w:r>
        </w:p>
        <w:p w14:paraId="3E07B263" w14:textId="77777777" w:rsidR="00B35D69" w:rsidRPr="007208C4" w:rsidRDefault="007208C4" w:rsidP="00BF1FF7">
          <w:pPr>
            <w:spacing w:line="200" w:lineRule="exact"/>
            <w:ind w:left="2027"/>
            <w:rPr>
              <w:b/>
              <w:sz w:val="15"/>
              <w:szCs w:val="15"/>
              <w:lang w:val="it-CH"/>
            </w:rPr>
          </w:pPr>
          <w:r w:rsidRPr="007208C4">
            <w:rPr>
              <w:rFonts w:cs="Arial"/>
              <w:b/>
              <w:bCs/>
              <w:sz w:val="15"/>
              <w:szCs w:val="15"/>
              <w:lang w:val="it-CH"/>
            </w:rPr>
            <w:t>Segreteria di Stato della migrazione SEM</w:t>
          </w:r>
        </w:p>
        <w:p w14:paraId="48535742" w14:textId="77777777" w:rsidR="00167B1A" w:rsidRPr="007208C4" w:rsidRDefault="007208C4" w:rsidP="00BF1FF7">
          <w:pPr>
            <w:spacing w:line="200" w:lineRule="exact"/>
            <w:ind w:left="2027"/>
            <w:rPr>
              <w:sz w:val="15"/>
              <w:szCs w:val="15"/>
              <w:lang w:val="it-CH"/>
            </w:rPr>
          </w:pPr>
          <w:r w:rsidRPr="007208C4">
            <w:rPr>
              <w:sz w:val="15"/>
              <w:szCs w:val="15"/>
              <w:lang w:val="it-CH"/>
            </w:rPr>
            <w:t>Ambito direzionale Immigrazione e integrazione</w:t>
          </w:r>
        </w:p>
        <w:p w14:paraId="404749E8" w14:textId="77777777" w:rsidR="009504A8" w:rsidRPr="007208C4" w:rsidRDefault="007208C4" w:rsidP="00BF1FF7">
          <w:pPr>
            <w:pStyle w:val="75"/>
            <w:ind w:left="2027"/>
            <w:rPr>
              <w:szCs w:val="15"/>
              <w:lang w:val="it-CH"/>
            </w:rPr>
          </w:pPr>
          <w:r>
            <w:rPr>
              <w:szCs w:val="15"/>
              <w:lang w:val="it-CH"/>
            </w:rPr>
            <w:t>Divisione Integrazione</w:t>
          </w:r>
          <w:r w:rsidR="00BF1FF7" w:rsidRPr="007208C4">
            <w:rPr>
              <w:szCs w:val="15"/>
              <w:lang w:val="it-CH"/>
            </w:rPr>
            <w:br/>
          </w:r>
        </w:p>
        <w:p w14:paraId="09EB1556" w14:textId="77777777" w:rsidR="00B35D69" w:rsidRPr="0064364F" w:rsidRDefault="00B35D69" w:rsidP="00B35D69">
          <w:pPr>
            <w:spacing w:line="200" w:lineRule="exact"/>
            <w:rPr>
              <w:sz w:val="15"/>
              <w:szCs w:val="15"/>
              <w:lang w:val="it-CH"/>
            </w:rPr>
          </w:pPr>
        </w:p>
        <w:p w14:paraId="1A9E45BB" w14:textId="77777777" w:rsidR="008836FA" w:rsidRPr="0064364F" w:rsidRDefault="008836FA">
          <w:pPr>
            <w:pStyle w:val="Kopfzeile"/>
            <w:rPr>
              <w:lang w:val="it-CH"/>
            </w:rPr>
          </w:pPr>
        </w:p>
      </w:tc>
    </w:tr>
  </w:tbl>
  <w:p w14:paraId="42E87DE6" w14:textId="77777777" w:rsidR="008836FA" w:rsidRPr="00EC3946" w:rsidRDefault="000647CA">
    <w:pPr>
      <w:pStyle w:val="Platzhalter"/>
      <w:rPr>
        <w:lang w:val="en-GB"/>
      </w:rPr>
    </w:pPr>
    <w:r>
      <w:rPr>
        <w:noProof/>
        <w:lang w:val="de-CH"/>
      </w:rPr>
      <mc:AlternateContent>
        <mc:Choice Requires="wps">
          <w:drawing>
            <wp:anchor distT="0" distB="0" distL="114300" distR="114300" simplePos="0" relativeHeight="251657728" behindDoc="0" locked="0" layoutInCell="1" allowOverlap="1" wp14:anchorId="1E2DBF7E" wp14:editId="5C18177E">
              <wp:simplePos x="0" y="0"/>
              <wp:positionH relativeFrom="margin">
                <wp:posOffset>6388873</wp:posOffset>
              </wp:positionH>
              <wp:positionV relativeFrom="paragraph">
                <wp:posOffset>-1371048</wp:posOffset>
              </wp:positionV>
              <wp:extent cx="3283336" cy="1033670"/>
              <wp:effectExtent l="0" t="0" r="1270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336" cy="1033670"/>
                      </a:xfrm>
                      <a:prstGeom prst="rect">
                        <a:avLst/>
                      </a:prstGeom>
                      <a:solidFill>
                        <a:sysClr val="window" lastClr="FFFFFF">
                          <a:lumMod val="85000"/>
                        </a:sysClr>
                      </a:solidFill>
                      <a:ln w="9525">
                        <a:solidFill>
                          <a:srgbClr val="000000"/>
                        </a:solidFill>
                        <a:miter lim="800000"/>
                        <a:headEnd/>
                        <a:tailEnd/>
                      </a:ln>
                    </wps:spPr>
                    <wps:txbx>
                      <w:txbxContent>
                        <w:p w14:paraId="701EF048" w14:textId="77777777" w:rsidR="00BF1FF7" w:rsidRPr="008F6899" w:rsidRDefault="007208C4" w:rsidP="00BF1FF7">
                          <w:pPr>
                            <w:spacing w:line="320" w:lineRule="atLeast"/>
                            <w:jc w:val="center"/>
                            <w:rPr>
                              <w:rFonts w:cs="Arial"/>
                              <w:b/>
                              <w:bCs/>
                              <w:sz w:val="32"/>
                              <w:szCs w:val="36"/>
                              <w:lang w:val="it-CH"/>
                            </w:rPr>
                          </w:pPr>
                          <w:r w:rsidRPr="008F6899">
                            <w:rPr>
                              <w:rFonts w:cs="Arial"/>
                              <w:b/>
                              <w:bCs/>
                              <w:sz w:val="32"/>
                              <w:szCs w:val="36"/>
                              <w:lang w:val="it-CH"/>
                            </w:rPr>
                            <w:t>Tabella obiettivi</w:t>
                          </w:r>
                          <w:r w:rsidR="00F7364A" w:rsidRPr="008F6899">
                            <w:rPr>
                              <w:rFonts w:cs="Arial"/>
                              <w:b/>
                              <w:bCs/>
                              <w:sz w:val="32"/>
                              <w:szCs w:val="36"/>
                              <w:lang w:val="it-CH"/>
                            </w:rPr>
                            <w:t xml:space="preserve"> PIC</w:t>
                          </w:r>
                          <w:r w:rsidR="008F6899" w:rsidRPr="008F6899">
                            <w:rPr>
                              <w:rFonts w:cs="Arial"/>
                              <w:b/>
                              <w:bCs/>
                              <w:sz w:val="32"/>
                              <w:szCs w:val="36"/>
                              <w:lang w:val="it-CH"/>
                            </w:rPr>
                            <w:t xml:space="preserve"> &amp;</w:t>
                          </w:r>
                        </w:p>
                        <w:p w14:paraId="6DF4EA19" w14:textId="77777777" w:rsidR="00BF1FF7" w:rsidRPr="008F6899" w:rsidRDefault="008F6899" w:rsidP="00BF1FF7">
                          <w:pPr>
                            <w:spacing w:line="320" w:lineRule="atLeast"/>
                            <w:jc w:val="center"/>
                            <w:rPr>
                              <w:rFonts w:cs="Arial"/>
                              <w:b/>
                              <w:bCs/>
                              <w:sz w:val="32"/>
                              <w:szCs w:val="36"/>
                              <w:lang w:val="it-CH"/>
                            </w:rPr>
                          </w:pPr>
                          <w:r w:rsidRPr="008F6899">
                            <w:rPr>
                              <w:rFonts w:cs="Arial"/>
                              <w:b/>
                              <w:bCs/>
                              <w:sz w:val="32"/>
                              <w:szCs w:val="36"/>
                              <w:lang w:val="it-CH"/>
                            </w:rPr>
                            <w:t>Agenda Integrazione Svizzera</w:t>
                          </w:r>
                        </w:p>
                        <w:p w14:paraId="67C5A94E" w14:textId="77777777" w:rsidR="00BF1FF7" w:rsidRPr="008F6899" w:rsidRDefault="007208C4" w:rsidP="00BF1FF7">
                          <w:pPr>
                            <w:widowControl/>
                            <w:spacing w:after="120"/>
                            <w:rPr>
                              <w:rFonts w:cs="Arial"/>
                              <w:sz w:val="20"/>
                              <w:szCs w:val="24"/>
                              <w:lang w:val="it-CH"/>
                            </w:rPr>
                          </w:pPr>
                          <w:r w:rsidRPr="008F6899">
                            <w:rPr>
                              <w:rFonts w:cs="Arial"/>
                              <w:b/>
                              <w:bCs/>
                              <w:color w:val="000000"/>
                              <w:sz w:val="14"/>
                              <w:szCs w:val="18"/>
                              <w:u w:val="single"/>
                              <w:lang w:val="it-CH"/>
                            </w:rPr>
                            <w:t>Avvertenza</w:t>
                          </w:r>
                        </w:p>
                        <w:p w14:paraId="24FD08A7" w14:textId="77777777" w:rsidR="007208C4" w:rsidRPr="007208C4" w:rsidRDefault="007208C4" w:rsidP="007208C4">
                          <w:pPr>
                            <w:widowControl/>
                            <w:numPr>
                              <w:ilvl w:val="0"/>
                              <w:numId w:val="15"/>
                            </w:numPr>
                            <w:spacing w:line="240" w:lineRule="auto"/>
                            <w:rPr>
                              <w:rFonts w:eastAsia="Calibri" w:cs="Arial"/>
                              <w:color w:val="000000"/>
                              <w:sz w:val="14"/>
                              <w:szCs w:val="18"/>
                              <w:highlight w:val="yellow"/>
                              <w:lang w:val="it-CH"/>
                            </w:rPr>
                          </w:pPr>
                          <w:r w:rsidRPr="007208C4">
                            <w:rPr>
                              <w:rFonts w:eastAsia="Calibri" w:cs="Arial"/>
                              <w:color w:val="000000"/>
                              <w:sz w:val="14"/>
                              <w:szCs w:val="18"/>
                              <w:highlight w:val="yellow"/>
                              <w:lang w:val="it-CH"/>
                            </w:rPr>
                            <w:t>indicare in giallo gli sviluppi dell'assetto / i progetti pilota</w:t>
                          </w:r>
                        </w:p>
                        <w:p w14:paraId="1A41B70D" w14:textId="77777777" w:rsidR="00BF1FF7" w:rsidRPr="007208C4" w:rsidRDefault="007208C4" w:rsidP="007208C4">
                          <w:pPr>
                            <w:widowControl/>
                            <w:numPr>
                              <w:ilvl w:val="0"/>
                              <w:numId w:val="15"/>
                            </w:numPr>
                            <w:spacing w:line="240" w:lineRule="auto"/>
                            <w:rPr>
                              <w:rFonts w:eastAsia="Calibri" w:cs="Arial"/>
                              <w:color w:val="000000"/>
                              <w:sz w:val="14"/>
                              <w:szCs w:val="18"/>
                              <w:highlight w:val="green"/>
                              <w:lang w:val="it-CH"/>
                            </w:rPr>
                          </w:pPr>
                          <w:proofErr w:type="spellStart"/>
                          <w:r w:rsidRPr="007208C4">
                            <w:rPr>
                              <w:rFonts w:eastAsia="Calibri" w:cs="Arial"/>
                              <w:color w:val="000000"/>
                              <w:sz w:val="14"/>
                              <w:szCs w:val="18"/>
                              <w:highlight w:val="green"/>
                              <w:lang w:val="it-CH"/>
                            </w:rPr>
                            <w:t>inidicare</w:t>
                          </w:r>
                          <w:proofErr w:type="spellEnd"/>
                          <w:r w:rsidRPr="007208C4">
                            <w:rPr>
                              <w:rFonts w:eastAsia="Calibri" w:cs="Arial"/>
                              <w:color w:val="000000"/>
                              <w:sz w:val="14"/>
                              <w:szCs w:val="18"/>
                              <w:highlight w:val="green"/>
                              <w:lang w:val="it-CH"/>
                            </w:rPr>
                            <w:t xml:space="preserve"> in verde i finanziamenti ini</w:t>
                          </w:r>
                          <w:r>
                            <w:rPr>
                              <w:rFonts w:eastAsia="Calibri" w:cs="Arial"/>
                              <w:color w:val="000000"/>
                              <w:sz w:val="14"/>
                              <w:szCs w:val="18"/>
                              <w:highlight w:val="green"/>
                              <w:lang w:val="it-CH"/>
                            </w:rPr>
                            <w:t>ziali nelle strutture ordinarie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DBF7E" id="_x0000_t202" coordsize="21600,21600" o:spt="202" path="m,l,21600r21600,l21600,xe">
              <v:stroke joinstyle="miter"/>
              <v:path gradientshapeok="t" o:connecttype="rect"/>
            </v:shapetype>
            <v:shape id="Text Box 2" o:spid="_x0000_s1026" type="#_x0000_t202" style="position:absolute;margin-left:503.05pt;margin-top:-107.95pt;width:258.55pt;height:81.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" fillcolor="#d9d9d9">
              <v:textbox>
                <w:txbxContent>
                  <w:p w14:paraId="701EF048" w14:textId="77777777" w:rsidR="00BF1FF7" w:rsidRPr="008F6899" w:rsidRDefault="007208C4" w:rsidP="00BF1FF7">
                    <w:pPr>
                      <w:spacing w:line="320" w:lineRule="atLeast"/>
                      <w:jc w:val="center"/>
                      <w:rPr>
                        <w:rFonts w:cs="Arial"/>
                        <w:b/>
                        <w:bCs/>
                        <w:sz w:val="32"/>
                        <w:szCs w:val="36"/>
                        <w:lang w:val="it-CH"/>
                      </w:rPr>
                    </w:pPr>
                    <w:r w:rsidRPr="008F6899">
                      <w:rPr>
                        <w:rFonts w:cs="Arial"/>
                        <w:b/>
                        <w:bCs/>
                        <w:sz w:val="32"/>
                        <w:szCs w:val="36"/>
                        <w:lang w:val="it-CH"/>
                      </w:rPr>
                      <w:t>Tabella obiettivi</w:t>
                    </w:r>
                    <w:r w:rsidR="00F7364A" w:rsidRPr="008F6899">
                      <w:rPr>
                        <w:rFonts w:cs="Arial"/>
                        <w:b/>
                        <w:bCs/>
                        <w:sz w:val="32"/>
                        <w:szCs w:val="36"/>
                        <w:lang w:val="it-CH"/>
                      </w:rPr>
                      <w:t xml:space="preserve"> PIC</w:t>
                    </w:r>
                    <w:r w:rsidR="008F6899" w:rsidRPr="008F6899">
                      <w:rPr>
                        <w:rFonts w:cs="Arial"/>
                        <w:b/>
                        <w:bCs/>
                        <w:sz w:val="32"/>
                        <w:szCs w:val="36"/>
                        <w:lang w:val="it-CH"/>
                      </w:rPr>
                      <w:t xml:space="preserve"> &amp;</w:t>
                    </w:r>
                  </w:p>
                  <w:p w14:paraId="6DF4EA19" w14:textId="77777777" w:rsidR="00BF1FF7" w:rsidRPr="008F6899" w:rsidRDefault="008F6899" w:rsidP="00BF1FF7">
                    <w:pPr>
                      <w:spacing w:line="320" w:lineRule="atLeast"/>
                      <w:jc w:val="center"/>
                      <w:rPr>
                        <w:rFonts w:cs="Arial"/>
                        <w:b/>
                        <w:bCs/>
                        <w:sz w:val="32"/>
                        <w:szCs w:val="36"/>
                        <w:lang w:val="it-CH"/>
                      </w:rPr>
                    </w:pPr>
                    <w:r w:rsidRPr="008F6899">
                      <w:rPr>
                        <w:rFonts w:cs="Arial"/>
                        <w:b/>
                        <w:bCs/>
                        <w:sz w:val="32"/>
                        <w:szCs w:val="36"/>
                        <w:lang w:val="it-CH"/>
                      </w:rPr>
                      <w:t>Agenda Integrazione Svizzera</w:t>
                    </w:r>
                  </w:p>
                  <w:p w14:paraId="67C5A94E" w14:textId="77777777" w:rsidR="00BF1FF7" w:rsidRPr="008F6899" w:rsidRDefault="007208C4" w:rsidP="00BF1FF7">
                    <w:pPr>
                      <w:widowControl/>
                      <w:spacing w:after="120"/>
                      <w:rPr>
                        <w:rFonts w:cs="Arial"/>
                        <w:sz w:val="20"/>
                        <w:szCs w:val="24"/>
                        <w:lang w:val="it-CH"/>
                      </w:rPr>
                    </w:pPr>
                    <w:r w:rsidRPr="008F6899">
                      <w:rPr>
                        <w:rFonts w:cs="Arial"/>
                        <w:b/>
                        <w:bCs/>
                        <w:color w:val="000000"/>
                        <w:sz w:val="14"/>
                        <w:szCs w:val="18"/>
                        <w:u w:val="single"/>
                        <w:lang w:val="it-CH"/>
                      </w:rPr>
                      <w:t>Avvertenza</w:t>
                    </w:r>
                  </w:p>
                  <w:p w14:paraId="24FD08A7" w14:textId="77777777" w:rsidR="007208C4" w:rsidRPr="007208C4" w:rsidRDefault="007208C4" w:rsidP="007208C4">
                    <w:pPr>
                      <w:widowControl/>
                      <w:numPr>
                        <w:ilvl w:val="0"/>
                        <w:numId w:val="15"/>
                      </w:numPr>
                      <w:spacing w:line="240" w:lineRule="auto"/>
                      <w:rPr>
                        <w:rFonts w:eastAsia="Calibri" w:cs="Arial"/>
                        <w:color w:val="000000"/>
                        <w:sz w:val="14"/>
                        <w:szCs w:val="18"/>
                        <w:highlight w:val="yellow"/>
                        <w:lang w:val="it-CH"/>
                      </w:rPr>
                    </w:pPr>
                    <w:r w:rsidRPr="007208C4">
                      <w:rPr>
                        <w:rFonts w:eastAsia="Calibri" w:cs="Arial"/>
                        <w:color w:val="000000"/>
                        <w:sz w:val="14"/>
                        <w:szCs w:val="18"/>
                        <w:highlight w:val="yellow"/>
                        <w:lang w:val="it-CH"/>
                      </w:rPr>
                      <w:t>indicare in giallo gli sviluppi dell'assetto / i progetti pilota</w:t>
                    </w:r>
                  </w:p>
                  <w:p w14:paraId="1A41B70D" w14:textId="77777777" w:rsidR="00BF1FF7" w:rsidRPr="007208C4" w:rsidRDefault="007208C4" w:rsidP="007208C4">
                    <w:pPr>
                      <w:widowControl/>
                      <w:numPr>
                        <w:ilvl w:val="0"/>
                        <w:numId w:val="15"/>
                      </w:numPr>
                      <w:spacing w:line="240" w:lineRule="auto"/>
                      <w:rPr>
                        <w:rFonts w:eastAsia="Calibri" w:cs="Arial"/>
                        <w:color w:val="000000"/>
                        <w:sz w:val="14"/>
                        <w:szCs w:val="18"/>
                        <w:highlight w:val="green"/>
                        <w:lang w:val="it-CH"/>
                      </w:rPr>
                    </w:pPr>
                    <w:proofErr w:type="spellStart"/>
                    <w:r w:rsidRPr="007208C4">
                      <w:rPr>
                        <w:rFonts w:eastAsia="Calibri" w:cs="Arial"/>
                        <w:color w:val="000000"/>
                        <w:sz w:val="14"/>
                        <w:szCs w:val="18"/>
                        <w:highlight w:val="green"/>
                        <w:lang w:val="it-CH"/>
                      </w:rPr>
                      <w:t>inidicare</w:t>
                    </w:r>
                    <w:proofErr w:type="spellEnd"/>
                    <w:r w:rsidRPr="007208C4">
                      <w:rPr>
                        <w:rFonts w:eastAsia="Calibri" w:cs="Arial"/>
                        <w:color w:val="000000"/>
                        <w:sz w:val="14"/>
                        <w:szCs w:val="18"/>
                        <w:highlight w:val="green"/>
                        <w:lang w:val="it-CH"/>
                      </w:rPr>
                      <w:t xml:space="preserve"> in verde i finanziamenti ini</w:t>
                    </w:r>
                    <w:r>
                      <w:rPr>
                        <w:rFonts w:eastAsia="Calibri" w:cs="Arial"/>
                        <w:color w:val="000000"/>
                        <w:sz w:val="14"/>
                        <w:szCs w:val="18"/>
                        <w:highlight w:val="green"/>
                        <w:lang w:val="it-CH"/>
                      </w:rPr>
                      <w:t>ziali nelle strutture ordinarie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E4699"/>
    <w:multiLevelType w:val="hybridMultilevel"/>
    <w:tmpl w:val="4EE630E8"/>
    <w:lvl w:ilvl="0" w:tplc="5852D8C2">
      <w:start w:val="1"/>
      <w:numFmt w:val="lowerLetter"/>
      <w:lvlText w:val="%1)"/>
      <w:lvlJc w:val="left"/>
      <w:pPr>
        <w:ind w:left="1068"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3BA5F35"/>
    <w:multiLevelType w:val="hybridMultilevel"/>
    <w:tmpl w:val="C194E6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AFB28D2"/>
    <w:multiLevelType w:val="hybridMultilevel"/>
    <w:tmpl w:val="763AF24A"/>
    <w:lvl w:ilvl="0" w:tplc="8B84ED4E">
      <w:start w:val="1"/>
      <w:numFmt w:val="bullet"/>
      <w:lvlText w:val=""/>
      <w:lvlJc w:val="left"/>
      <w:pPr>
        <w:tabs>
          <w:tab w:val="num" w:pos="720"/>
        </w:tabs>
        <w:ind w:left="720" w:hanging="360"/>
      </w:pPr>
      <w:rPr>
        <w:rFonts w:ascii="Symbol" w:hAnsi="Symbol" w:hint="default"/>
      </w:rPr>
    </w:lvl>
    <w:lvl w:ilvl="1" w:tplc="6498B02E" w:tentative="1">
      <w:start w:val="1"/>
      <w:numFmt w:val="bullet"/>
      <w:lvlText w:val=""/>
      <w:lvlJc w:val="left"/>
      <w:pPr>
        <w:tabs>
          <w:tab w:val="num" w:pos="1440"/>
        </w:tabs>
        <w:ind w:left="1440" w:hanging="360"/>
      </w:pPr>
      <w:rPr>
        <w:rFonts w:ascii="Symbol" w:hAnsi="Symbol" w:hint="default"/>
      </w:rPr>
    </w:lvl>
    <w:lvl w:ilvl="2" w:tplc="512C610E" w:tentative="1">
      <w:start w:val="1"/>
      <w:numFmt w:val="bullet"/>
      <w:lvlText w:val=""/>
      <w:lvlJc w:val="left"/>
      <w:pPr>
        <w:tabs>
          <w:tab w:val="num" w:pos="2160"/>
        </w:tabs>
        <w:ind w:left="2160" w:hanging="360"/>
      </w:pPr>
      <w:rPr>
        <w:rFonts w:ascii="Symbol" w:hAnsi="Symbol" w:hint="default"/>
      </w:rPr>
    </w:lvl>
    <w:lvl w:ilvl="3" w:tplc="B7E69EF8" w:tentative="1">
      <w:start w:val="1"/>
      <w:numFmt w:val="bullet"/>
      <w:lvlText w:val=""/>
      <w:lvlJc w:val="left"/>
      <w:pPr>
        <w:tabs>
          <w:tab w:val="num" w:pos="2880"/>
        </w:tabs>
        <w:ind w:left="2880" w:hanging="360"/>
      </w:pPr>
      <w:rPr>
        <w:rFonts w:ascii="Symbol" w:hAnsi="Symbol" w:hint="default"/>
      </w:rPr>
    </w:lvl>
    <w:lvl w:ilvl="4" w:tplc="09E621F8" w:tentative="1">
      <w:start w:val="1"/>
      <w:numFmt w:val="bullet"/>
      <w:lvlText w:val=""/>
      <w:lvlJc w:val="left"/>
      <w:pPr>
        <w:tabs>
          <w:tab w:val="num" w:pos="3600"/>
        </w:tabs>
        <w:ind w:left="3600" w:hanging="360"/>
      </w:pPr>
      <w:rPr>
        <w:rFonts w:ascii="Symbol" w:hAnsi="Symbol" w:hint="default"/>
      </w:rPr>
    </w:lvl>
    <w:lvl w:ilvl="5" w:tplc="92BE2E8C" w:tentative="1">
      <w:start w:val="1"/>
      <w:numFmt w:val="bullet"/>
      <w:lvlText w:val=""/>
      <w:lvlJc w:val="left"/>
      <w:pPr>
        <w:tabs>
          <w:tab w:val="num" w:pos="4320"/>
        </w:tabs>
        <w:ind w:left="4320" w:hanging="360"/>
      </w:pPr>
      <w:rPr>
        <w:rFonts w:ascii="Symbol" w:hAnsi="Symbol" w:hint="default"/>
      </w:rPr>
    </w:lvl>
    <w:lvl w:ilvl="6" w:tplc="03B0E71C" w:tentative="1">
      <w:start w:val="1"/>
      <w:numFmt w:val="bullet"/>
      <w:lvlText w:val=""/>
      <w:lvlJc w:val="left"/>
      <w:pPr>
        <w:tabs>
          <w:tab w:val="num" w:pos="5040"/>
        </w:tabs>
        <w:ind w:left="5040" w:hanging="360"/>
      </w:pPr>
      <w:rPr>
        <w:rFonts w:ascii="Symbol" w:hAnsi="Symbol" w:hint="default"/>
      </w:rPr>
    </w:lvl>
    <w:lvl w:ilvl="7" w:tplc="9BE64226" w:tentative="1">
      <w:start w:val="1"/>
      <w:numFmt w:val="bullet"/>
      <w:lvlText w:val=""/>
      <w:lvlJc w:val="left"/>
      <w:pPr>
        <w:tabs>
          <w:tab w:val="num" w:pos="5760"/>
        </w:tabs>
        <w:ind w:left="5760" w:hanging="360"/>
      </w:pPr>
      <w:rPr>
        <w:rFonts w:ascii="Symbol" w:hAnsi="Symbol" w:hint="default"/>
      </w:rPr>
    </w:lvl>
    <w:lvl w:ilvl="8" w:tplc="3B1274B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695BA8"/>
    <w:multiLevelType w:val="hybridMultilevel"/>
    <w:tmpl w:val="17DE13FA"/>
    <w:lvl w:ilvl="0" w:tplc="CDF48744">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E30E35A8" w:tentative="1">
      <w:start w:val="1"/>
      <w:numFmt w:val="bullet"/>
      <w:lvlText w:val="o"/>
      <w:lvlJc w:val="left"/>
      <w:pPr>
        <w:tabs>
          <w:tab w:val="num" w:pos="1440"/>
        </w:tabs>
        <w:ind w:left="1440" w:hanging="360"/>
      </w:pPr>
      <w:rPr>
        <w:rFonts w:ascii="Courier New" w:hAnsi="Courier New" w:cs="Courier New" w:hint="default"/>
      </w:rPr>
    </w:lvl>
    <w:lvl w:ilvl="2" w:tplc="F6C236B0" w:tentative="1">
      <w:start w:val="1"/>
      <w:numFmt w:val="bullet"/>
      <w:lvlText w:val=""/>
      <w:lvlJc w:val="left"/>
      <w:pPr>
        <w:tabs>
          <w:tab w:val="num" w:pos="2160"/>
        </w:tabs>
        <w:ind w:left="2160" w:hanging="360"/>
      </w:pPr>
      <w:rPr>
        <w:rFonts w:ascii="Wingdings" w:hAnsi="Wingdings" w:hint="default"/>
      </w:rPr>
    </w:lvl>
    <w:lvl w:ilvl="3" w:tplc="6D2806B4" w:tentative="1">
      <w:start w:val="1"/>
      <w:numFmt w:val="bullet"/>
      <w:lvlText w:val=""/>
      <w:lvlJc w:val="left"/>
      <w:pPr>
        <w:tabs>
          <w:tab w:val="num" w:pos="2880"/>
        </w:tabs>
        <w:ind w:left="2880" w:hanging="360"/>
      </w:pPr>
      <w:rPr>
        <w:rFonts w:ascii="Symbol" w:hAnsi="Symbol" w:hint="default"/>
      </w:rPr>
    </w:lvl>
    <w:lvl w:ilvl="4" w:tplc="89C6E7EC" w:tentative="1">
      <w:start w:val="1"/>
      <w:numFmt w:val="bullet"/>
      <w:lvlText w:val="o"/>
      <w:lvlJc w:val="left"/>
      <w:pPr>
        <w:tabs>
          <w:tab w:val="num" w:pos="3600"/>
        </w:tabs>
        <w:ind w:left="3600" w:hanging="360"/>
      </w:pPr>
      <w:rPr>
        <w:rFonts w:ascii="Courier New" w:hAnsi="Courier New" w:cs="Courier New" w:hint="default"/>
      </w:rPr>
    </w:lvl>
    <w:lvl w:ilvl="5" w:tplc="C89A4EF8" w:tentative="1">
      <w:start w:val="1"/>
      <w:numFmt w:val="bullet"/>
      <w:lvlText w:val=""/>
      <w:lvlJc w:val="left"/>
      <w:pPr>
        <w:tabs>
          <w:tab w:val="num" w:pos="4320"/>
        </w:tabs>
        <w:ind w:left="4320" w:hanging="360"/>
      </w:pPr>
      <w:rPr>
        <w:rFonts w:ascii="Wingdings" w:hAnsi="Wingdings" w:hint="default"/>
      </w:rPr>
    </w:lvl>
    <w:lvl w:ilvl="6" w:tplc="10561720" w:tentative="1">
      <w:start w:val="1"/>
      <w:numFmt w:val="bullet"/>
      <w:lvlText w:val=""/>
      <w:lvlJc w:val="left"/>
      <w:pPr>
        <w:tabs>
          <w:tab w:val="num" w:pos="5040"/>
        </w:tabs>
        <w:ind w:left="5040" w:hanging="360"/>
      </w:pPr>
      <w:rPr>
        <w:rFonts w:ascii="Symbol" w:hAnsi="Symbol" w:hint="default"/>
      </w:rPr>
    </w:lvl>
    <w:lvl w:ilvl="7" w:tplc="906E4496" w:tentative="1">
      <w:start w:val="1"/>
      <w:numFmt w:val="bullet"/>
      <w:lvlText w:val="o"/>
      <w:lvlJc w:val="left"/>
      <w:pPr>
        <w:tabs>
          <w:tab w:val="num" w:pos="5760"/>
        </w:tabs>
        <w:ind w:left="5760" w:hanging="360"/>
      </w:pPr>
      <w:rPr>
        <w:rFonts w:ascii="Courier New" w:hAnsi="Courier New" w:cs="Courier New" w:hint="default"/>
      </w:rPr>
    </w:lvl>
    <w:lvl w:ilvl="8" w:tplc="A622D8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C95ACA"/>
    <w:multiLevelType w:val="hybridMultilevel"/>
    <w:tmpl w:val="978A1B18"/>
    <w:lvl w:ilvl="0" w:tplc="ED928A6C">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CA688DF6" w:tentative="1">
      <w:start w:val="1"/>
      <w:numFmt w:val="bullet"/>
      <w:lvlText w:val="o"/>
      <w:lvlJc w:val="left"/>
      <w:pPr>
        <w:tabs>
          <w:tab w:val="num" w:pos="1440"/>
        </w:tabs>
        <w:ind w:left="1440" w:hanging="360"/>
      </w:pPr>
      <w:rPr>
        <w:rFonts w:ascii="Courier New" w:hAnsi="Courier New" w:cs="Courier New" w:hint="default"/>
      </w:rPr>
    </w:lvl>
    <w:lvl w:ilvl="2" w:tplc="9B9C527C" w:tentative="1">
      <w:start w:val="1"/>
      <w:numFmt w:val="bullet"/>
      <w:lvlText w:val=""/>
      <w:lvlJc w:val="left"/>
      <w:pPr>
        <w:tabs>
          <w:tab w:val="num" w:pos="2160"/>
        </w:tabs>
        <w:ind w:left="2160" w:hanging="360"/>
      </w:pPr>
      <w:rPr>
        <w:rFonts w:ascii="Wingdings" w:hAnsi="Wingdings" w:hint="default"/>
      </w:rPr>
    </w:lvl>
    <w:lvl w:ilvl="3" w:tplc="D52EF472" w:tentative="1">
      <w:start w:val="1"/>
      <w:numFmt w:val="bullet"/>
      <w:lvlText w:val=""/>
      <w:lvlJc w:val="left"/>
      <w:pPr>
        <w:tabs>
          <w:tab w:val="num" w:pos="2880"/>
        </w:tabs>
        <w:ind w:left="2880" w:hanging="360"/>
      </w:pPr>
      <w:rPr>
        <w:rFonts w:ascii="Symbol" w:hAnsi="Symbol" w:hint="default"/>
      </w:rPr>
    </w:lvl>
    <w:lvl w:ilvl="4" w:tplc="5A443E9C" w:tentative="1">
      <w:start w:val="1"/>
      <w:numFmt w:val="bullet"/>
      <w:lvlText w:val="o"/>
      <w:lvlJc w:val="left"/>
      <w:pPr>
        <w:tabs>
          <w:tab w:val="num" w:pos="3600"/>
        </w:tabs>
        <w:ind w:left="3600" w:hanging="360"/>
      </w:pPr>
      <w:rPr>
        <w:rFonts w:ascii="Courier New" w:hAnsi="Courier New" w:cs="Courier New" w:hint="default"/>
      </w:rPr>
    </w:lvl>
    <w:lvl w:ilvl="5" w:tplc="30EC55C8" w:tentative="1">
      <w:start w:val="1"/>
      <w:numFmt w:val="bullet"/>
      <w:lvlText w:val=""/>
      <w:lvlJc w:val="left"/>
      <w:pPr>
        <w:tabs>
          <w:tab w:val="num" w:pos="4320"/>
        </w:tabs>
        <w:ind w:left="4320" w:hanging="360"/>
      </w:pPr>
      <w:rPr>
        <w:rFonts w:ascii="Wingdings" w:hAnsi="Wingdings" w:hint="default"/>
      </w:rPr>
    </w:lvl>
    <w:lvl w:ilvl="6" w:tplc="60807138" w:tentative="1">
      <w:start w:val="1"/>
      <w:numFmt w:val="bullet"/>
      <w:lvlText w:val=""/>
      <w:lvlJc w:val="left"/>
      <w:pPr>
        <w:tabs>
          <w:tab w:val="num" w:pos="5040"/>
        </w:tabs>
        <w:ind w:left="5040" w:hanging="360"/>
      </w:pPr>
      <w:rPr>
        <w:rFonts w:ascii="Symbol" w:hAnsi="Symbol" w:hint="default"/>
      </w:rPr>
    </w:lvl>
    <w:lvl w:ilvl="7" w:tplc="E68AE7EE" w:tentative="1">
      <w:start w:val="1"/>
      <w:numFmt w:val="bullet"/>
      <w:lvlText w:val="o"/>
      <w:lvlJc w:val="left"/>
      <w:pPr>
        <w:tabs>
          <w:tab w:val="num" w:pos="5760"/>
        </w:tabs>
        <w:ind w:left="5760" w:hanging="360"/>
      </w:pPr>
      <w:rPr>
        <w:rFonts w:ascii="Courier New" w:hAnsi="Courier New" w:cs="Courier New" w:hint="default"/>
      </w:rPr>
    </w:lvl>
    <w:lvl w:ilvl="8" w:tplc="149A95C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182FC4"/>
    <w:multiLevelType w:val="hybridMultilevel"/>
    <w:tmpl w:val="C4F69BA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260140F"/>
    <w:multiLevelType w:val="hybridMultilevel"/>
    <w:tmpl w:val="B588A2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40237CA"/>
    <w:multiLevelType w:val="hybridMultilevel"/>
    <w:tmpl w:val="6EB44F40"/>
    <w:lvl w:ilvl="0" w:tplc="D03876DE">
      <w:start w:val="1"/>
      <w:numFmt w:val="bullet"/>
      <w:lvlText w:val=""/>
      <w:lvlJc w:val="left"/>
      <w:pPr>
        <w:ind w:left="360" w:hanging="360"/>
      </w:pPr>
      <w:rPr>
        <w:rFonts w:ascii="Symbol" w:hAnsi="Symbol" w:hint="default"/>
        <w:sz w:val="16"/>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4C0C22E2"/>
    <w:multiLevelType w:val="hybridMultilevel"/>
    <w:tmpl w:val="DC346DF4"/>
    <w:lvl w:ilvl="0" w:tplc="0807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CC43F6"/>
    <w:multiLevelType w:val="hybridMultilevel"/>
    <w:tmpl w:val="13421D4E"/>
    <w:lvl w:ilvl="0" w:tplc="FC701D3A">
      <w:start w:val="3"/>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23492C"/>
    <w:multiLevelType w:val="hybridMultilevel"/>
    <w:tmpl w:val="A9EC4934"/>
    <w:lvl w:ilvl="0" w:tplc="08070001">
      <w:start w:val="1"/>
      <w:numFmt w:val="bullet"/>
      <w:lvlText w:val=""/>
      <w:lvlJc w:val="left"/>
      <w:pPr>
        <w:ind w:left="360" w:hanging="360"/>
      </w:pPr>
      <w:rPr>
        <w:rFonts w:ascii="Symbol" w:hAnsi="Symbol" w:hint="default"/>
      </w:rPr>
    </w:lvl>
    <w:lvl w:ilvl="1" w:tplc="B0C86C5E">
      <w:numFmt w:val="bullet"/>
      <w:lvlText w:val="•"/>
      <w:lvlJc w:val="left"/>
      <w:pPr>
        <w:ind w:left="1080" w:hanging="360"/>
      </w:pPr>
      <w:rPr>
        <w:rFonts w:ascii="Arial" w:eastAsia="Times New Roman" w:hAnsi="Arial" w:cs="Arial"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5E9B3A9A"/>
    <w:multiLevelType w:val="hybridMultilevel"/>
    <w:tmpl w:val="102A645A"/>
    <w:lvl w:ilvl="0" w:tplc="AE7652B0">
      <w:start w:val="1"/>
      <w:numFmt w:val="decimal"/>
      <w:lvlText w:val="%1."/>
      <w:lvlJc w:val="left"/>
      <w:pPr>
        <w:tabs>
          <w:tab w:val="num" w:pos="720"/>
        </w:tabs>
        <w:ind w:left="720" w:hanging="360"/>
      </w:pPr>
      <w:rPr>
        <w:rFonts w:hint="default"/>
      </w:rPr>
    </w:lvl>
    <w:lvl w:ilvl="1" w:tplc="97029AA0" w:tentative="1">
      <w:start w:val="1"/>
      <w:numFmt w:val="lowerLetter"/>
      <w:lvlText w:val="%2."/>
      <w:lvlJc w:val="left"/>
      <w:pPr>
        <w:tabs>
          <w:tab w:val="num" w:pos="1440"/>
        </w:tabs>
        <w:ind w:left="1440" w:hanging="360"/>
      </w:pPr>
    </w:lvl>
    <w:lvl w:ilvl="2" w:tplc="7040D67E" w:tentative="1">
      <w:start w:val="1"/>
      <w:numFmt w:val="lowerRoman"/>
      <w:lvlText w:val="%3."/>
      <w:lvlJc w:val="right"/>
      <w:pPr>
        <w:tabs>
          <w:tab w:val="num" w:pos="2160"/>
        </w:tabs>
        <w:ind w:left="2160" w:hanging="180"/>
      </w:pPr>
    </w:lvl>
    <w:lvl w:ilvl="3" w:tplc="599E754E" w:tentative="1">
      <w:start w:val="1"/>
      <w:numFmt w:val="decimal"/>
      <w:lvlText w:val="%4."/>
      <w:lvlJc w:val="left"/>
      <w:pPr>
        <w:tabs>
          <w:tab w:val="num" w:pos="2880"/>
        </w:tabs>
        <w:ind w:left="2880" w:hanging="360"/>
      </w:pPr>
    </w:lvl>
    <w:lvl w:ilvl="4" w:tplc="C07E595C" w:tentative="1">
      <w:start w:val="1"/>
      <w:numFmt w:val="lowerLetter"/>
      <w:lvlText w:val="%5."/>
      <w:lvlJc w:val="left"/>
      <w:pPr>
        <w:tabs>
          <w:tab w:val="num" w:pos="3600"/>
        </w:tabs>
        <w:ind w:left="3600" w:hanging="360"/>
      </w:pPr>
    </w:lvl>
    <w:lvl w:ilvl="5" w:tplc="B0EA8E6A" w:tentative="1">
      <w:start w:val="1"/>
      <w:numFmt w:val="lowerRoman"/>
      <w:lvlText w:val="%6."/>
      <w:lvlJc w:val="right"/>
      <w:pPr>
        <w:tabs>
          <w:tab w:val="num" w:pos="4320"/>
        </w:tabs>
        <w:ind w:left="4320" w:hanging="180"/>
      </w:pPr>
    </w:lvl>
    <w:lvl w:ilvl="6" w:tplc="F3E645B4" w:tentative="1">
      <w:start w:val="1"/>
      <w:numFmt w:val="decimal"/>
      <w:lvlText w:val="%7."/>
      <w:lvlJc w:val="left"/>
      <w:pPr>
        <w:tabs>
          <w:tab w:val="num" w:pos="5040"/>
        </w:tabs>
        <w:ind w:left="5040" w:hanging="360"/>
      </w:pPr>
    </w:lvl>
    <w:lvl w:ilvl="7" w:tplc="6B9E08E4" w:tentative="1">
      <w:start w:val="1"/>
      <w:numFmt w:val="lowerLetter"/>
      <w:lvlText w:val="%8."/>
      <w:lvlJc w:val="left"/>
      <w:pPr>
        <w:tabs>
          <w:tab w:val="num" w:pos="5760"/>
        </w:tabs>
        <w:ind w:left="5760" w:hanging="360"/>
      </w:pPr>
    </w:lvl>
    <w:lvl w:ilvl="8" w:tplc="852A188E" w:tentative="1">
      <w:start w:val="1"/>
      <w:numFmt w:val="lowerRoman"/>
      <w:lvlText w:val="%9."/>
      <w:lvlJc w:val="right"/>
      <w:pPr>
        <w:tabs>
          <w:tab w:val="num" w:pos="6480"/>
        </w:tabs>
        <w:ind w:left="6480" w:hanging="180"/>
      </w:pPr>
    </w:lvl>
  </w:abstractNum>
  <w:abstractNum w:abstractNumId="22" w15:restartNumberingAfterBreak="0">
    <w:nsid w:val="67C13444"/>
    <w:multiLevelType w:val="hybridMultilevel"/>
    <w:tmpl w:val="BBECE2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99F4702"/>
    <w:multiLevelType w:val="hybridMultilevel"/>
    <w:tmpl w:val="A8240A62"/>
    <w:lvl w:ilvl="0" w:tplc="BA0003B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6F2CFF"/>
    <w:multiLevelType w:val="hybridMultilevel"/>
    <w:tmpl w:val="C06C62A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1"/>
  </w:num>
  <w:num w:numId="2">
    <w:abstractNumId w:val="13"/>
  </w:num>
  <w:num w:numId="3">
    <w:abstractNumId w:val="24"/>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25"/>
  </w:num>
  <w:num w:numId="17">
    <w:abstractNumId w:val="16"/>
  </w:num>
  <w:num w:numId="18">
    <w:abstractNumId w:val="11"/>
  </w:num>
  <w:num w:numId="19">
    <w:abstractNumId w:val="22"/>
  </w:num>
  <w:num w:numId="20">
    <w:abstractNumId w:val="15"/>
  </w:num>
  <w:num w:numId="21">
    <w:abstractNumId w:val="17"/>
  </w:num>
  <w:num w:numId="22">
    <w:abstractNumId w:val="20"/>
  </w:num>
  <w:num w:numId="23">
    <w:abstractNumId w:val="19"/>
  </w:num>
  <w:num w:numId="24">
    <w:abstractNumId w:val="10"/>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it-CH" w:vendorID="64" w:dllVersion="131078" w:nlCheck="1" w:checkStyle="0"/>
  <w:activeWritingStyle w:appName="MSWord" w:lang="fr-CH" w:vendorID="64" w:dllVersion="131078" w:nlCheck="1" w:checkStyle="0"/>
  <w:activeWritingStyle w:appName="MSWord" w:lang="de-CH" w:vendorID="64" w:dllVersion="131078" w:nlCheck="1" w:checkStyle="1"/>
  <w:activeWritingStyle w:appName="MSWord" w:lang="it-IT"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t" w:val="Generalsekretariat"/>
    <w:docVar w:name="Amtkurz" w:val="GS-EJPD"/>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ept" w:val="Eidgenössisches Justiz- und Polizeidepartement"/>
    <w:docVar w:name="Deptkurz" w:val="EJPD"/>
    <w:docVar w:name="docvar_abteilung" w:val="Abteilung"/>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austellungsort" w:val="Bern-Wabern"/>
    <w:docVar w:name="docvar_sachbearbeiter" w:val="Mac"/>
    <w:docVar w:name="docvar_sachbearbeiterfax" w:val="+41 (0)58 465 86 86"/>
    <w:docVar w:name="docvar_sachbearbeiterFunktion" w:val="Sachbearbeiter"/>
    <w:docVar w:name="docvar_sachbearbeitername" w:val="Robert Name"/>
    <w:docVar w:name="docvar_sachbearbeitertelefon" w:val="+41 (0)58 465 11 11"/>
    <w:docVar w:name="docvar_sektionchef" w:val="Chef Kürzel"/>
    <w:docVar w:name="docvar_sektioncheffunktion" w:val="Chefin Sektion"/>
    <w:docVar w:name="docvar_sektionchefname" w:val="vorname Name"/>
    <w:docVar w:name="docvar_user_AbtD" w:val="Abteilung Zulassung Aufenthalt"/>
    <w:docVar w:name="docvar_user_AbtE" w:val="Abteilung Zulassung Aufenthalt"/>
    <w:docVar w:name="docvar_user_Abteilung" w:val="Abteilung"/>
    <w:docVar w:name="docvar_User_AbteilungD" w:val="Informatik"/>
    <w:docVar w:name="docvar_User_AbteilungE" w:val="@@@"/>
    <w:docVar w:name="docvar_User_AbteilungF" w:val="@@@"/>
    <w:docVar w:name="docvar_User_AbteilungI" w:val="@@@"/>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EMail" w:val="ariane.schmutz@gs-ejpd.admin.ch"/>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Kurzzeichen" w:val="SA"/>
    <w:docVar w:name="docvar_user_Mail" w:val="xxx.xxx@bfm.admin.ch"/>
    <w:docVar w:name="docvar_User_Nachname" w:val="Schmutz"/>
    <w:docVar w:name="docvar_user_Name" w:val="Name"/>
    <w:docVar w:name="docvar_user_Ort" w:val="Bern-Wabern"/>
    <w:docVar w:name="docvar_user_OrtD" w:val="Bern-Wabern"/>
    <w:docVar w:name="docvar_user_OrtE" w:val="Bern-Wabern"/>
    <w:docVar w:name="docvar_user_OrtF" w:val="Berne-Wabern"/>
    <w:docVar w:name="docvar_user_OrtI" w:val="Berna-Wabern"/>
    <w:docVar w:name="docvar_User_persFax" w:val="+41 31 323 78 12"/>
    <w:docVar w:name="docvar_User_persTel" w:val="+41 31 323 78 13"/>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ektionD" w:val="Applikationen / Projekte"/>
    <w:docVar w:name="docvar_User_SektionE" w:val="@@@"/>
    <w:docVar w:name="docvar_User_SektionF" w:val="@@@"/>
    <w:docVar w:name="docvar_User_SektionI" w:val="@@@"/>
    <w:docVar w:name="docvar_user_Sprach" w:val="D"/>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Stellung" w:val="Länderkoordinator"/>
    <w:docVar w:name="docvar_user_TelefonDirekt" w:val="+41 (0)58 465 11 11"/>
    <w:docVar w:name="docvar_User_Vorname" w:val="Robert"/>
    <w:docVar w:name="dv_sprache" w:val="D"/>
    <w:docVar w:name="dv_strpath_user_ini" w:val="C:\Users\U80847160\AppData\Roaming\ISC_EJPD\User.ini"/>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 w:name="OrgEinheit" w:val="Informatik"/>
  </w:docVars>
  <w:rsids>
    <w:rsidRoot w:val="007C425F"/>
    <w:rsid w:val="000002A4"/>
    <w:rsid w:val="00042192"/>
    <w:rsid w:val="000647CA"/>
    <w:rsid w:val="00085AE2"/>
    <w:rsid w:val="00087ABB"/>
    <w:rsid w:val="0010235F"/>
    <w:rsid w:val="00104A5B"/>
    <w:rsid w:val="00116145"/>
    <w:rsid w:val="00130FD0"/>
    <w:rsid w:val="00167B1A"/>
    <w:rsid w:val="001A50C5"/>
    <w:rsid w:val="001E1A19"/>
    <w:rsid w:val="001E5342"/>
    <w:rsid w:val="001F0495"/>
    <w:rsid w:val="001F0B21"/>
    <w:rsid w:val="0022034D"/>
    <w:rsid w:val="002312A6"/>
    <w:rsid w:val="00235149"/>
    <w:rsid w:val="00276878"/>
    <w:rsid w:val="00293581"/>
    <w:rsid w:val="002C3828"/>
    <w:rsid w:val="002E0C3A"/>
    <w:rsid w:val="002E4258"/>
    <w:rsid w:val="00367889"/>
    <w:rsid w:val="003B0910"/>
    <w:rsid w:val="004145A5"/>
    <w:rsid w:val="00493654"/>
    <w:rsid w:val="004C04D4"/>
    <w:rsid w:val="004C715D"/>
    <w:rsid w:val="00522227"/>
    <w:rsid w:val="00534CFC"/>
    <w:rsid w:val="00543088"/>
    <w:rsid w:val="005458A9"/>
    <w:rsid w:val="005467A9"/>
    <w:rsid w:val="00576075"/>
    <w:rsid w:val="0058289C"/>
    <w:rsid w:val="0059354E"/>
    <w:rsid w:val="005B2EA2"/>
    <w:rsid w:val="005B49ED"/>
    <w:rsid w:val="005C2187"/>
    <w:rsid w:val="006121DE"/>
    <w:rsid w:val="0064359D"/>
    <w:rsid w:val="0064364F"/>
    <w:rsid w:val="00651F91"/>
    <w:rsid w:val="00671141"/>
    <w:rsid w:val="007058FD"/>
    <w:rsid w:val="007208C4"/>
    <w:rsid w:val="007C425F"/>
    <w:rsid w:val="007C6487"/>
    <w:rsid w:val="00836816"/>
    <w:rsid w:val="008471F4"/>
    <w:rsid w:val="00857967"/>
    <w:rsid w:val="0088248D"/>
    <w:rsid w:val="008836FA"/>
    <w:rsid w:val="008A30EA"/>
    <w:rsid w:val="008B3918"/>
    <w:rsid w:val="008C4E4B"/>
    <w:rsid w:val="008D4E50"/>
    <w:rsid w:val="008F4E60"/>
    <w:rsid w:val="008F6899"/>
    <w:rsid w:val="00913BD8"/>
    <w:rsid w:val="009269F5"/>
    <w:rsid w:val="0094797C"/>
    <w:rsid w:val="009504A8"/>
    <w:rsid w:val="00951795"/>
    <w:rsid w:val="0099304D"/>
    <w:rsid w:val="00A410E2"/>
    <w:rsid w:val="00A4303F"/>
    <w:rsid w:val="00A5159C"/>
    <w:rsid w:val="00A74322"/>
    <w:rsid w:val="00AE3107"/>
    <w:rsid w:val="00B35D69"/>
    <w:rsid w:val="00B7192A"/>
    <w:rsid w:val="00BC0F11"/>
    <w:rsid w:val="00BF1FF7"/>
    <w:rsid w:val="00BF4029"/>
    <w:rsid w:val="00C23337"/>
    <w:rsid w:val="00C75430"/>
    <w:rsid w:val="00CE28EB"/>
    <w:rsid w:val="00D159CA"/>
    <w:rsid w:val="00D54AAA"/>
    <w:rsid w:val="00D73A57"/>
    <w:rsid w:val="00DE6F3C"/>
    <w:rsid w:val="00E2436F"/>
    <w:rsid w:val="00E33003"/>
    <w:rsid w:val="00E5184C"/>
    <w:rsid w:val="00EB358E"/>
    <w:rsid w:val="00EC3946"/>
    <w:rsid w:val="00EF207C"/>
    <w:rsid w:val="00F71BC5"/>
    <w:rsid w:val="00F7364A"/>
    <w:rsid w:val="00F93B11"/>
    <w:rsid w:val="00FB0A57"/>
    <w:rsid w:val="00FE66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C70DBD"/>
  <w15:chartTrackingRefBased/>
  <w15:docId w15:val="{EC5AB773-827C-4009-A479-CC4BA07E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92A"/>
    <w:pPr>
      <w:widowControl w:val="0"/>
      <w:spacing w:line="280" w:lineRule="atLeast"/>
    </w:pPr>
    <w:rPr>
      <w:rFonts w:ascii="Arial" w:hAnsi="Arial"/>
      <w:sz w:val="22"/>
      <w:szCs w:val="22"/>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styleId="Untertitel">
    <w:name w:val="Subtitle"/>
    <w:basedOn w:val="Titel"/>
    <w:next w:val="Standard"/>
    <w:qFormat/>
    <w:pPr>
      <w:outlineLvl w:val="1"/>
    </w:pPr>
    <w:rPr>
      <w:b w:val="0"/>
      <w:szCs w:val="24"/>
    </w:rPr>
  </w:style>
  <w:style w:type="paragraph" w:customStyle="1" w:styleId="Platzhalter">
    <w:name w:val="Platzhalter"/>
    <w:basedOn w:val="Standard"/>
    <w:pPr>
      <w:spacing w:line="240" w:lineRule="auto"/>
    </w:pPr>
    <w:rPr>
      <w:sz w:val="2"/>
      <w:szCs w:val="2"/>
    </w:rPr>
  </w:style>
  <w:style w:type="paragraph" w:customStyle="1" w:styleId="KopfFett">
    <w:name w:val="KopfFett"/>
    <w:basedOn w:val="Kopfzeile"/>
    <w:next w:val="Kopfzeile"/>
    <w:pPr>
      <w:widowControl/>
    </w:pPr>
    <w:rPr>
      <w:b/>
    </w:rPr>
  </w:style>
  <w:style w:type="paragraph" w:customStyle="1" w:styleId="KopfDept">
    <w:name w:val="KopfDept"/>
    <w:basedOn w:val="Kopfzeile"/>
    <w:next w:val="KopfFett"/>
    <w:pPr>
      <w:widowControl/>
      <w:spacing w:after="100"/>
      <w:contextualSpacing/>
    </w:pPr>
  </w:style>
  <w:style w:type="paragraph" w:customStyle="1" w:styleId="75">
    <w:name w:val="7.5"/>
    <w:basedOn w:val="Standard"/>
    <w:rsid w:val="009504A8"/>
    <w:pPr>
      <w:widowControl/>
      <w:spacing w:line="200" w:lineRule="exact"/>
    </w:pPr>
    <w:rPr>
      <w:sz w:val="15"/>
      <w:szCs w:val="20"/>
    </w:rPr>
  </w:style>
  <w:style w:type="table" w:styleId="Tabellenraster">
    <w:name w:val="Table Grid"/>
    <w:basedOn w:val="NormaleTabelle"/>
    <w:rsid w:val="00BF1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F4E60"/>
    <w:pPr>
      <w:ind w:left="720"/>
      <w:contextualSpacing/>
    </w:pPr>
  </w:style>
  <w:style w:type="paragraph" w:styleId="Sprechblasentext">
    <w:name w:val="Balloon Text"/>
    <w:basedOn w:val="Standard"/>
    <w:link w:val="SprechblasentextZchn"/>
    <w:rsid w:val="008F6899"/>
    <w:pPr>
      <w:spacing w:line="240" w:lineRule="auto"/>
    </w:pPr>
    <w:rPr>
      <w:rFonts w:ascii="Segoe UI" w:hAnsi="Segoe UI" w:cs="Segoe UI"/>
      <w:sz w:val="18"/>
      <w:szCs w:val="18"/>
      <w:lang w:val="de-CH"/>
    </w:rPr>
  </w:style>
  <w:style w:type="character" w:customStyle="1" w:styleId="SprechblasentextZchn">
    <w:name w:val="Sprechblasentext Zchn"/>
    <w:basedOn w:val="Absatz-Standardschriftart"/>
    <w:link w:val="Sprechblasentext"/>
    <w:rsid w:val="008F6899"/>
    <w:rPr>
      <w:rFonts w:ascii="Segoe UI" w:hAnsi="Segoe UI" w:cs="Segoe UI"/>
      <w:sz w:val="18"/>
      <w:szCs w:val="18"/>
    </w:rPr>
  </w:style>
  <w:style w:type="character" w:styleId="Kommentarzeichen">
    <w:name w:val="annotation reference"/>
    <w:basedOn w:val="Absatz-Standardschriftart"/>
    <w:rsid w:val="00836816"/>
    <w:rPr>
      <w:sz w:val="16"/>
      <w:szCs w:val="16"/>
    </w:rPr>
  </w:style>
  <w:style w:type="paragraph" w:styleId="Kommentartext">
    <w:name w:val="annotation text"/>
    <w:basedOn w:val="Standard"/>
    <w:link w:val="KommentartextZchn"/>
    <w:rsid w:val="00836816"/>
    <w:pPr>
      <w:spacing w:line="240" w:lineRule="auto"/>
    </w:pPr>
    <w:rPr>
      <w:sz w:val="20"/>
      <w:szCs w:val="20"/>
    </w:rPr>
  </w:style>
  <w:style w:type="character" w:customStyle="1" w:styleId="KommentartextZchn">
    <w:name w:val="Kommentartext Zchn"/>
    <w:basedOn w:val="Absatz-Standardschriftart"/>
    <w:link w:val="Kommentartext"/>
    <w:rsid w:val="00836816"/>
    <w:rPr>
      <w:rFonts w:ascii="Arial" w:hAnsi="Arial"/>
      <w:lang w:val="fr-CH"/>
    </w:rPr>
  </w:style>
  <w:style w:type="paragraph" w:styleId="Kommentarthema">
    <w:name w:val="annotation subject"/>
    <w:basedOn w:val="Kommentartext"/>
    <w:next w:val="Kommentartext"/>
    <w:link w:val="KommentarthemaZchn"/>
    <w:rsid w:val="00836816"/>
    <w:rPr>
      <w:b/>
      <w:bCs/>
    </w:rPr>
  </w:style>
  <w:style w:type="character" w:customStyle="1" w:styleId="KommentarthemaZchn">
    <w:name w:val="Kommentarthema Zchn"/>
    <w:basedOn w:val="KommentartextZchn"/>
    <w:link w:val="Kommentarthema"/>
    <w:rsid w:val="00836816"/>
    <w:rPr>
      <w:rFonts w:ascii="Arial" w:hAnsi="Arial"/>
      <w:b/>
      <w:bCs/>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fm-bob\LOCALS~1\Temp\Tempor&#228;res%20Verzeichnis%2035%20f&#252;r%2001-CD-Bund-Vorlagen-GS.zip\CD-Bund-Vorlagen-GS\Standard%20Formularvorlagen%20ohne%20Automation\FormA4quer_sw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llegato_2a_Griglia_obiettivi_PIC/AIS_IT"/>
    <f:field ref="objsubject" par="" edit="true" text=""/>
    <f:field ref="objcreatedby" par="" text="Steiger, Sebastian, sem-Stsb"/>
    <f:field ref="objcreatedat" par="" text="29.11.2018 11:37:55"/>
    <f:field ref="objchangedby" par="" text="Steiger, Sebastian, sem-Stsb"/>
    <f:field ref="objmodifiedat" par="" text="05.12.2018 15:16:16"/>
    <f:field ref="doc_FSCFOLIO_1_1001_FieldDocumentNumber" par="" text=""/>
    <f:field ref="doc_FSCFOLIO_1_1001_FieldSubject" par="" edit="true" text=""/>
    <f:field ref="FSCFOLIO_1_1001_FieldCurrentUser" par="" text="Sebastian Steiger"/>
    <f:field ref="CCAPRECONFIG_15_1001_Objektname" par="" edit="true" text="Allegato_2a_Griglia_obiettivi_PIC/AIS_IT"/>
    <f:field ref="CHPRECONFIG_1_1001_Objektname" par="" edit="true" text="Allegato_2a_Griglia_obiettivi_PIC/AIS_IT"/>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EDE5725-9535-4D2A-B19A-5B5CCD1D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FormA4quer_sw_d.dot</Template>
  <TotalTime>0</TotalTime>
  <Pages>17</Pages>
  <Words>2603</Words>
  <Characters>17265</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[VERTRAULICH, GEHEIM, INTERN]</vt:lpstr>
    </vt:vector>
  </TitlesOfParts>
  <Company>EJPD</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2a: griglia degli obiettivi PIC/AIS</dc:title>
  <dc:subject>Formular quer CD Bund für EJPD</dc:subject>
  <dc:creator>Franziska Scheidegger</dc:creator>
  <cp:keywords/>
  <dc:description>deutsch
Logo schwarz</dc:description>
  <cp:lastModifiedBy>Simone Ludin</cp:lastModifiedBy>
  <cp:revision>14</cp:revision>
  <cp:lastPrinted>2005-09-07T07:19:00Z</cp:lastPrinted>
  <dcterms:created xsi:type="dcterms:W3CDTF">2018-06-25T12:52:00Z</dcterms:created>
  <dcterms:modified xsi:type="dcterms:W3CDTF">2018-12-05T16:33:00Z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Salutation">
    <vt:lpwstr/>
  </property>
  <property fmtid="{D5CDD505-2E9C-101B-9397-08002B2CF9AE}" pid="3" name="FSC#EJPDCFG@15.1700:RecipientTitle">
    <vt:lpwstr/>
  </property>
  <property fmtid="{D5CDD505-2E9C-101B-9397-08002B2CF9AE}" pid="4" name="FSC#EJPDCFG@15.1700:RecipientFirstname">
    <vt:lpwstr/>
  </property>
  <property fmtid="{D5CDD505-2E9C-101B-9397-08002B2CF9AE}" pid="5" name="FSC#EJPDCFG@15.1700:RecipientSurname">
    <vt:lpwstr/>
  </property>
  <property fmtid="{D5CDD505-2E9C-101B-9397-08002B2CF9AE}" pid="6" name="FSC#EJPDCFG@15.1700:RecipientStreet">
    <vt:lpwstr/>
  </property>
  <property fmtid="{D5CDD505-2E9C-101B-9397-08002B2CF9AE}" pid="7" name="FSC#EJPDCFG@15.1700:RecipientPOBox">
    <vt:lpwstr/>
  </property>
  <property fmtid="{D5CDD505-2E9C-101B-9397-08002B2CF9AE}" pid="8" name="FSC#EJPDCFG@15.1700:RecipientZIPCode">
    <vt:lpwstr/>
  </property>
  <property fmtid="{D5CDD505-2E9C-101B-9397-08002B2CF9AE}" pid="9" name="FSC#EJPDCFG@15.1700:RecipientCity">
    <vt:lpwstr/>
  </property>
  <property fmtid="{D5CDD505-2E9C-101B-9397-08002B2CF9AE}" pid="10" name="FSC#EJPDCFG@15.1700:RecipientCountry">
    <vt:lpwstr/>
  </property>
  <property fmtid="{D5CDD505-2E9C-101B-9397-08002B2CF9AE}" pid="11" name="FSC#EJPDCFG@15.1700:RecipientOrgname">
    <vt:lpwstr/>
  </property>
  <property fmtid="{D5CDD505-2E9C-101B-9397-08002B2CF9AE}" pid="12" name="FSC#EJPDCFG@15.1700:RecipientEMail">
    <vt:lpwstr/>
  </property>
  <property fmtid="{D5CDD505-2E9C-101B-9397-08002B2CF9AE}" pid="13" name="FSC#EJPDCFG@15.1700:RecipientContactSalutation">
    <vt:lpwstr/>
  </property>
  <property fmtid="{D5CDD505-2E9C-101B-9397-08002B2CF9AE}" pid="14" name="FSC#EJPDCFG@15.1700:RecipientContactFirstname">
    <vt:lpwstr/>
  </property>
  <property fmtid="{D5CDD505-2E9C-101B-9397-08002B2CF9AE}" pid="15" name="FSC#EJPDCFG@15.1700:RecipientContactSurname">
    <vt:lpwstr/>
  </property>
  <property fmtid="{D5CDD505-2E9C-101B-9397-08002B2CF9AE}" pid="16" name="FSC#EJPDCFG@15.1700:RecipientDate">
    <vt:lpwstr/>
  </property>
  <property fmtid="{D5CDD505-2E9C-101B-9397-08002B2CF9AE}" pid="17" name="FSC#EJPDCFG@15.1700:SubfileTitle">
    <vt:lpwstr>Italienisch</vt:lpwstr>
  </property>
  <property fmtid="{D5CDD505-2E9C-101B-9397-08002B2CF9AE}" pid="18" name="FSC#EJPDCFG@15.1700:SubfileSubject">
    <vt:lpwstr>Italienisch</vt:lpwstr>
  </property>
  <property fmtid="{D5CDD505-2E9C-101B-9397-08002B2CF9AE}" pid="19" name="FSC#EJPDCFG@15.1700:SubfileDossierRef">
    <vt:lpwstr>523/2018/00033</vt:lpwstr>
  </property>
  <property fmtid="{D5CDD505-2E9C-101B-9397-08002B2CF9AE}" pid="20" name="FSC#EJPDCFG@15.1700:SubfileResponsibleFirstname">
    <vt:lpwstr>Sebastian</vt:lpwstr>
  </property>
  <property fmtid="{D5CDD505-2E9C-101B-9397-08002B2CF9AE}" pid="21" name="FSC#EJPDCFG@15.1700:SubfileResponsibleSurname">
    <vt:lpwstr>Steiger</vt:lpwstr>
  </property>
  <property fmtid="{D5CDD505-2E9C-101B-9397-08002B2CF9AE}" pid="22" name="FSC#EJPDCFG@15.1700:SubfileResponsibleProfession">
    <vt:lpwstr/>
  </property>
  <property fmtid="{D5CDD505-2E9C-101B-9397-08002B2CF9AE}" pid="23" name="FSC#EJPDCFG@15.1700:SubfileResponsibleInitials">
    <vt:lpwstr>sem-Stsb</vt:lpwstr>
  </property>
  <property fmtid="{D5CDD505-2E9C-101B-9397-08002B2CF9AE}" pid="24" name="FSC#EJPDCFG@15.1700:AssignmentCommentHistory">
    <vt:lpwstr/>
  </property>
  <property fmtid="{D5CDD505-2E9C-101B-9397-08002B2CF9AE}" pid="25" name="FSC#EJPDCFG@15.1700:AssignmentDefaultComment">
    <vt:lpwstr/>
  </property>
  <property fmtid="{D5CDD505-2E9C-101B-9397-08002B2CF9AE}" pid="26" name="FSC#EJPDCFG@15.1700:AssignmentRemarks">
    <vt:lpwstr/>
  </property>
  <property fmtid="{D5CDD505-2E9C-101B-9397-08002B2CF9AE}" pid="27" name="FSC#EJPDCFG@15.1700:AssignmentExternalDate">
    <vt:lpwstr/>
  </property>
  <property fmtid="{D5CDD505-2E9C-101B-9397-08002B2CF9AE}" pid="28" name="FSC#EJPDCFG@15.1700:AssignmentProcessingDeadline">
    <vt:lpwstr/>
  </property>
  <property fmtid="{D5CDD505-2E9C-101B-9397-08002B2CF9AE}" pid="29" name="FSC#EJPDCFG@15.1700:AssignmentPlacingPosition">
    <vt:lpwstr/>
  </property>
  <property fmtid="{D5CDD505-2E9C-101B-9397-08002B2CF9AE}" pid="30" name="FSC#EJPDCFG@15.1700:AssignmentResponsible">
    <vt:lpwstr/>
  </property>
  <property fmtid="{D5CDD505-2E9C-101B-9397-08002B2CF9AE}" pid="31" name="FSC#EJPDCFG@15.1700:AssignmentUsers">
    <vt:lpwstr/>
  </property>
  <property fmtid="{D5CDD505-2E9C-101B-9397-08002B2CF9AE}" pid="32" name="FSC#EJPDCFG@15.1700:AssignmentUsersDone">
    <vt:lpwstr/>
  </property>
  <property fmtid="{D5CDD505-2E9C-101B-9397-08002B2CF9AE}" pid="33" name="FSC#EJPDCFG@15.1700:SubfileClassification">
    <vt:lpwstr>Nicht klassifiziert</vt:lpwstr>
  </property>
  <property fmtid="{D5CDD505-2E9C-101B-9397-08002B2CF9AE}" pid="34" name="FSC#COOSYSTEM@1.1:Container">
    <vt:lpwstr>COO.2180.101.7.817821</vt:lpwstr>
  </property>
  <property fmtid="{D5CDD505-2E9C-101B-9397-08002B2CF9AE}" pid="35" name="FSC#COOELAK@1.1001:Subject">
    <vt:lpwstr/>
  </property>
  <property fmtid="{D5CDD505-2E9C-101B-9397-08002B2CF9AE}" pid="36" name="FSC#COOELAK@1.1001:FileReference">
    <vt:lpwstr>523/2018/00169</vt:lpwstr>
  </property>
  <property fmtid="{D5CDD505-2E9C-101B-9397-08002B2CF9AE}" pid="37" name="FSC#COOELAK@1.1001:FileRefYear">
    <vt:lpwstr>2018</vt:lpwstr>
  </property>
  <property fmtid="{D5CDD505-2E9C-101B-9397-08002B2CF9AE}" pid="38" name="FSC#COOELAK@1.1001:FileRefOrdinal">
    <vt:lpwstr>169</vt:lpwstr>
  </property>
  <property fmtid="{D5CDD505-2E9C-101B-9397-08002B2CF9AE}" pid="39" name="FSC#COOELAK@1.1001:FileRefOU">
    <vt:lpwstr>GEVER SEM</vt:lpwstr>
  </property>
  <property fmtid="{D5CDD505-2E9C-101B-9397-08002B2CF9AE}" pid="40" name="FSC#COOELAK@1.1001:Organization">
    <vt:lpwstr/>
  </property>
  <property fmtid="{D5CDD505-2E9C-101B-9397-08002B2CF9AE}" pid="41" name="FSC#COOELAK@1.1001:Owner">
    <vt:lpwstr>Steiger Sebastian</vt:lpwstr>
  </property>
  <property fmtid="{D5CDD505-2E9C-101B-9397-08002B2CF9AE}" pid="42" name="FSC#COOELAK@1.1001:OwnerExtension">
    <vt:lpwstr>+41 58 467 64 72</vt:lpwstr>
  </property>
  <property fmtid="{D5CDD505-2E9C-101B-9397-08002B2CF9AE}" pid="43" name="FSC#COOELAK@1.1001:OwnerFaxExtension">
    <vt:lpwstr>+41 58 462 78 32</vt:lpwstr>
  </property>
  <property fmtid="{D5CDD505-2E9C-101B-9397-08002B2CF9AE}" pid="44" name="FSC#COOELAK@1.1001:DispatchedBy">
    <vt:lpwstr/>
  </property>
  <property fmtid="{D5CDD505-2E9C-101B-9397-08002B2CF9AE}" pid="45" name="FSC#COOELAK@1.1001:DispatchedAt">
    <vt:lpwstr/>
  </property>
  <property fmtid="{D5CDD505-2E9C-101B-9397-08002B2CF9AE}" pid="46" name="FSC#COOELAK@1.1001:ApprovedBy">
    <vt:lpwstr/>
  </property>
  <property fmtid="{D5CDD505-2E9C-101B-9397-08002B2CF9AE}" pid="47" name="FSC#COOELAK@1.1001:ApprovedAt">
    <vt:lpwstr/>
  </property>
  <property fmtid="{D5CDD505-2E9C-101B-9397-08002B2CF9AE}" pid="48" name="FSC#COOELAK@1.1001:Department">
    <vt:lpwstr>Sektion Integrationsförderung (SIF)</vt:lpwstr>
  </property>
  <property fmtid="{D5CDD505-2E9C-101B-9397-08002B2CF9AE}" pid="49" name="FSC#COOELAK@1.1001:CreatedAt">
    <vt:lpwstr>29.11.2018</vt:lpwstr>
  </property>
  <property fmtid="{D5CDD505-2E9C-101B-9397-08002B2CF9AE}" pid="50" name="FSC#COOELAK@1.1001:OU">
    <vt:lpwstr>Abteilung Integration (AI)</vt:lpwstr>
  </property>
  <property fmtid="{D5CDD505-2E9C-101B-9397-08002B2CF9AE}" pid="51" name="FSC#COOELAK@1.1001:Priority">
    <vt:lpwstr> ()</vt:lpwstr>
  </property>
  <property fmtid="{D5CDD505-2E9C-101B-9397-08002B2CF9AE}" pid="52" name="FSC#COOELAK@1.1001:ObjBarCode">
    <vt:lpwstr>*COO.2180.101.7.817821*</vt:lpwstr>
  </property>
  <property fmtid="{D5CDD505-2E9C-101B-9397-08002B2CF9AE}" pid="53" name="FSC#COOELAK@1.1001:RefBarCode">
    <vt:lpwstr>*COO.2180.101.8.2386871*</vt:lpwstr>
  </property>
  <property fmtid="{D5CDD505-2E9C-101B-9397-08002B2CF9AE}" pid="54" name="FSC#COOELAK@1.1001:FileRefBarCode">
    <vt:lpwstr>*523/2018/00169*</vt:lpwstr>
  </property>
  <property fmtid="{D5CDD505-2E9C-101B-9397-08002B2CF9AE}" pid="55" name="FSC#COOELAK@1.1001:ExternalRef">
    <vt:lpwstr/>
  </property>
  <property fmtid="{D5CDD505-2E9C-101B-9397-08002B2CF9AE}" pid="56" name="FSC#COOELAK@1.1001:IncomingNumber">
    <vt:lpwstr/>
  </property>
  <property fmtid="{D5CDD505-2E9C-101B-9397-08002B2CF9AE}" pid="57" name="FSC#COOELAK@1.1001:IncomingSubject">
    <vt:lpwstr/>
  </property>
  <property fmtid="{D5CDD505-2E9C-101B-9397-08002B2CF9AE}" pid="58" name="FSC#COOELAK@1.1001:ProcessResponsible">
    <vt:lpwstr>Blank Lea</vt:lpwstr>
  </property>
  <property fmtid="{D5CDD505-2E9C-101B-9397-08002B2CF9AE}" pid="59" name="FSC#COOELAK@1.1001:ProcessResponsiblePhone">
    <vt:lpwstr/>
  </property>
  <property fmtid="{D5CDD505-2E9C-101B-9397-08002B2CF9AE}" pid="60" name="FSC#COOELAK@1.1001:ProcessResponsibleMail">
    <vt:lpwstr>lea.blank@sem.admin.ch</vt:lpwstr>
  </property>
  <property fmtid="{D5CDD505-2E9C-101B-9397-08002B2CF9AE}" pid="61" name="FSC#COOELAK@1.1001:ProcessResponsibleFax">
    <vt:lpwstr>+41 58 462 78 32</vt:lpwstr>
  </property>
  <property fmtid="{D5CDD505-2E9C-101B-9397-08002B2CF9AE}" pid="62" name="FSC#COOELAK@1.1001:ApproverFirstName">
    <vt:lpwstr/>
  </property>
  <property fmtid="{D5CDD505-2E9C-101B-9397-08002B2CF9AE}" pid="63" name="FSC#COOELAK@1.1001:ApproverSurName">
    <vt:lpwstr/>
  </property>
  <property fmtid="{D5CDD505-2E9C-101B-9397-08002B2CF9AE}" pid="64" name="FSC#COOELAK@1.1001:ApproverTitle">
    <vt:lpwstr/>
  </property>
  <property fmtid="{D5CDD505-2E9C-101B-9397-08002B2CF9AE}" pid="65" name="FSC#COOELAK@1.1001:ExternalDate">
    <vt:lpwstr/>
  </property>
  <property fmtid="{D5CDD505-2E9C-101B-9397-08002B2CF9AE}" pid="66" name="FSC#COOELAK@1.1001:SettlementApprovedAt">
    <vt:lpwstr/>
  </property>
  <property fmtid="{D5CDD505-2E9C-101B-9397-08002B2CF9AE}" pid="67" name="FSC#COOELAK@1.1001:BaseNumber">
    <vt:lpwstr>523</vt:lpwstr>
  </property>
  <property fmtid="{D5CDD505-2E9C-101B-9397-08002B2CF9AE}" pid="68" name="FSC#COOELAK@1.1001:CurrentUserRolePos">
    <vt:lpwstr>Sachbearbeiter/in</vt:lpwstr>
  </property>
  <property fmtid="{D5CDD505-2E9C-101B-9397-08002B2CF9AE}" pid="69" name="FSC#COOELAK@1.1001:CurrentUserEmail">
    <vt:lpwstr>sebastian.steiger@sem.admin.ch</vt:lpwstr>
  </property>
  <property fmtid="{D5CDD505-2E9C-101B-9397-08002B2CF9AE}" pid="70" name="FSC#ELAKGOV@1.1001:PersonalSubjGender">
    <vt:lpwstr/>
  </property>
  <property fmtid="{D5CDD505-2E9C-101B-9397-08002B2CF9AE}" pid="71" name="FSC#ELAKGOV@1.1001:PersonalSubjFirstName">
    <vt:lpwstr/>
  </property>
  <property fmtid="{D5CDD505-2E9C-101B-9397-08002B2CF9AE}" pid="72" name="FSC#ELAKGOV@1.1001:PersonalSubjSurName">
    <vt:lpwstr/>
  </property>
  <property fmtid="{D5CDD505-2E9C-101B-9397-08002B2CF9AE}" pid="73" name="FSC#ELAKGOV@1.1001:PersonalSubjSalutation">
    <vt:lpwstr/>
  </property>
  <property fmtid="{D5CDD505-2E9C-101B-9397-08002B2CF9AE}" pid="74" name="FSC#ELAKGOV@1.1001:PersonalSubjAddress">
    <vt:lpwstr/>
  </property>
  <property fmtid="{D5CDD505-2E9C-101B-9397-08002B2CF9AE}" pid="75" name="FSC#EJPDCFG@15.1700:Department">
    <vt:lpwstr>Direktion</vt:lpwstr>
  </property>
  <property fmtid="{D5CDD505-2E9C-101B-9397-08002B2CF9AE}" pid="76" name="FSC#EJPDCFG@15.1700:DepartmentShort">
    <vt:lpwstr>DIR</vt:lpwstr>
  </property>
  <property fmtid="{D5CDD505-2E9C-101B-9397-08002B2CF9AE}" pid="77" name="FSC#EJPDCFG@15.1700:HierarchyFirstLevel">
    <vt:lpwstr>Direktion</vt:lpwstr>
  </property>
  <property fmtid="{D5CDD505-2E9C-101B-9397-08002B2CF9AE}" pid="78" name="FSC#EJPDCFG@15.1700:HierarchyFirstLevelShort">
    <vt:lpwstr>DIR</vt:lpwstr>
  </property>
  <property fmtid="{D5CDD505-2E9C-101B-9397-08002B2CF9AE}" pid="79" name="FSC#EJPDCFG@15.1700:HierarchySecondLevel">
    <vt:lpwstr>Direktionsbereich Zuwanderung und Integration</vt:lpwstr>
  </property>
  <property fmtid="{D5CDD505-2E9C-101B-9397-08002B2CF9AE}" pid="80" name="FSC#EJPDCFG@15.1700:HierarchyThirdLevel">
    <vt:lpwstr>Abteilung Integration</vt:lpwstr>
  </property>
  <property fmtid="{D5CDD505-2E9C-101B-9397-08002B2CF9AE}" pid="81" name="FSC#EJPDCFG@15.1700:HierarchyFourthLevel">
    <vt:lpwstr>Sektion Integrationsförderung</vt:lpwstr>
  </property>
  <property fmtid="{D5CDD505-2E9C-101B-9397-08002B2CF9AE}" pid="82" name="FSC#EJPDCFG@15.1700:HierarchyFifthLevel">
    <vt:lpwstr/>
  </property>
  <property fmtid="{D5CDD505-2E9C-101B-9397-08002B2CF9AE}" pid="83" name="FSC#EJPDCFG@15.1700:ObjaddressContentObject">
    <vt:lpwstr>COO.2180.101.7.817821</vt:lpwstr>
  </property>
  <property fmtid="{D5CDD505-2E9C-101B-9397-08002B2CF9AE}" pid="84" name="FSC#EJPDCFG@15.1700:SubfileResponsibleSalutation">
    <vt:lpwstr/>
  </property>
  <property fmtid="{D5CDD505-2E9C-101B-9397-08002B2CF9AE}" pid="85" name="FSC#EJPDCFG@15.1700:SubfileResponsibleTelOffice">
    <vt:lpwstr>+41 58 467 64 72</vt:lpwstr>
  </property>
  <property fmtid="{D5CDD505-2E9C-101B-9397-08002B2CF9AE}" pid="86" name="FSC#EJPDCFG@15.1700:SubfileResponsibleTelFax">
    <vt:lpwstr>+41 58 462 78 32</vt:lpwstr>
  </property>
  <property fmtid="{D5CDD505-2E9C-101B-9397-08002B2CF9AE}" pid="87" name="FSC#EJPDCFG@15.1700:SubfileResponsibleEmail">
    <vt:lpwstr>sebastian.steiger@sem.admin.ch</vt:lpwstr>
  </property>
  <property fmtid="{D5CDD505-2E9C-101B-9397-08002B2CF9AE}" pid="88" name="FSC#EJPDCFG@15.1700:SubfileResponsibleUrl">
    <vt:lpwstr>http://www.sem.admin.ch</vt:lpwstr>
  </property>
  <property fmtid="{D5CDD505-2E9C-101B-9397-08002B2CF9AE}" pid="89" name="FSC#EJPDCFG@15.1700:SubfileResponsibleAddress">
    <vt:lpwstr>Quellenweg 9, 3003 Bern-Wabern</vt:lpwstr>
  </property>
  <property fmtid="{D5CDD505-2E9C-101B-9397-08002B2CF9AE}" pid="90" name="FSC#EJPDCFG@15.1700:FileRefOU">
    <vt:lpwstr>Abteilung Integration</vt:lpwstr>
  </property>
  <property fmtid="{D5CDD505-2E9C-101B-9397-08002B2CF9AE}" pid="91" name="FSC#EJPDCFG@15.1700:OU">
    <vt:lpwstr>Abteilung Integration</vt:lpwstr>
  </property>
  <property fmtid="{D5CDD505-2E9C-101B-9397-08002B2CF9AE}" pid="92" name="FSC#EJPDCFG@15.1700:Department2">
    <vt:lpwstr>Sektion Integrationsförderung</vt:lpwstr>
  </property>
  <property fmtid="{D5CDD505-2E9C-101B-9397-08002B2CF9AE}" pid="93" name="FSC#EJPDCFG@15.1700:Recipient">
    <vt:lpwstr/>
  </property>
  <property fmtid="{D5CDD505-2E9C-101B-9397-08002B2CF9AE}" pid="94" name="FSC#EJPDIMPORT@100.2000:Recipient">
    <vt:lpwstr/>
  </property>
  <property fmtid="{D5CDD505-2E9C-101B-9397-08002B2CF9AE}" pid="95" name="FSC#EJPDIMPORT@100.2000:PersonnelSurname">
    <vt:lpwstr/>
  </property>
  <property fmtid="{D5CDD505-2E9C-101B-9397-08002B2CF9AE}" pid="96" name="FSC#EJPDIMPORT@100.2000:PersonnelFirstname">
    <vt:lpwstr/>
  </property>
  <property fmtid="{D5CDD505-2E9C-101B-9397-08002B2CF9AE}" pid="97" name="FSC#EJPDIMPORT@100.2000:PersonnelBirthday">
    <vt:lpwstr/>
  </property>
  <property fmtid="{D5CDD505-2E9C-101B-9397-08002B2CF9AE}" pid="98" name="FSC#EJPDIMPORT@100.2000:PersonnelProfession">
    <vt:lpwstr/>
  </property>
  <property fmtid="{D5CDD505-2E9C-101B-9397-08002B2CF9AE}" pid="99" name="FSC#EJPDIMPORT@100.2000:PersonnelAddress">
    <vt:lpwstr/>
  </property>
  <property fmtid="{D5CDD505-2E9C-101B-9397-08002B2CF9AE}" pid="100" name="FSC#EJPDIMPORT@100.2000:PersonnelOrgAddress">
    <vt:lpwstr/>
  </property>
  <property fmtid="{D5CDD505-2E9C-101B-9397-08002B2CF9AE}" pid="101" name="FSC#EJPDIMPORT@100.2000:PersonnelOrgname">
    <vt:lpwstr/>
  </property>
  <property fmtid="{D5CDD505-2E9C-101B-9397-08002B2CF9AE}" pid="102" name="FSC#ATSTATECFG@1.1001:Office">
    <vt:lpwstr/>
  </property>
  <property fmtid="{D5CDD505-2E9C-101B-9397-08002B2CF9AE}" pid="103" name="FSC#ATSTATECFG@1.1001:Agent">
    <vt:lpwstr>Sebastian Steiger</vt:lpwstr>
  </property>
  <property fmtid="{D5CDD505-2E9C-101B-9397-08002B2CF9AE}" pid="104" name="FSC#ATSTATECFG@1.1001:AgentPhone">
    <vt:lpwstr>+41 58 467 64 72</vt:lpwstr>
  </property>
  <property fmtid="{D5CDD505-2E9C-101B-9397-08002B2CF9AE}" pid="105" name="FSC#ATSTATECFG@1.1001:DepartmentFax">
    <vt:lpwstr/>
  </property>
  <property fmtid="{D5CDD505-2E9C-101B-9397-08002B2CF9AE}" pid="106" name="FSC#ATSTATECFG@1.1001:DepartmentEmail">
    <vt:lpwstr/>
  </property>
  <property fmtid="{D5CDD505-2E9C-101B-9397-08002B2CF9AE}" pid="107" name="FSC#ATSTATECFG@1.1001:SubfileDate">
    <vt:lpwstr/>
  </property>
  <property fmtid="{D5CDD505-2E9C-101B-9397-08002B2CF9AE}" pid="108" name="FSC#ATSTATECFG@1.1001:SubfileSubject">
    <vt:lpwstr/>
  </property>
  <property fmtid="{D5CDD505-2E9C-101B-9397-08002B2CF9AE}" pid="109" name="FSC#ATSTATECFG@1.1001:DepartmentZipCode">
    <vt:lpwstr/>
  </property>
  <property fmtid="{D5CDD505-2E9C-101B-9397-08002B2CF9AE}" pid="110" name="FSC#ATSTATECFG@1.1001:DepartmentCountry">
    <vt:lpwstr/>
  </property>
  <property fmtid="{D5CDD505-2E9C-101B-9397-08002B2CF9AE}" pid="111" name="FSC#ATSTATECFG@1.1001:DepartmentCity">
    <vt:lpwstr/>
  </property>
  <property fmtid="{D5CDD505-2E9C-101B-9397-08002B2CF9AE}" pid="112" name="FSC#ATSTATECFG@1.1001:DepartmentStreet">
    <vt:lpwstr/>
  </property>
  <property fmtid="{D5CDD505-2E9C-101B-9397-08002B2CF9AE}" pid="113" name="FSC#ATSTATECFG@1.1001:DepartmentDVR">
    <vt:lpwstr/>
  </property>
  <property fmtid="{D5CDD505-2E9C-101B-9397-08002B2CF9AE}" pid="114" name="FSC#ATSTATECFG@1.1001:DepartmentUID">
    <vt:lpwstr/>
  </property>
  <property fmtid="{D5CDD505-2E9C-101B-9397-08002B2CF9AE}" pid="115" name="FSC#ATSTATECFG@1.1001:SubfileReference">
    <vt:lpwstr>523/2018/00033</vt:lpwstr>
  </property>
  <property fmtid="{D5CDD505-2E9C-101B-9397-08002B2CF9AE}" pid="116" name="FSC#ATSTATECFG@1.1001:Clause">
    <vt:lpwstr/>
  </property>
  <property fmtid="{D5CDD505-2E9C-101B-9397-08002B2CF9AE}" pid="117" name="FSC#ATSTATECFG@1.1001:ApprovedSignature">
    <vt:lpwstr/>
  </property>
  <property fmtid="{D5CDD505-2E9C-101B-9397-08002B2CF9AE}" pid="118" name="FSC#ATSTATECFG@1.1001:BankAccount">
    <vt:lpwstr/>
  </property>
  <property fmtid="{D5CDD505-2E9C-101B-9397-08002B2CF9AE}" pid="119" name="FSC#ATSTATECFG@1.1001:BankAccountOwner">
    <vt:lpwstr/>
  </property>
  <property fmtid="{D5CDD505-2E9C-101B-9397-08002B2CF9AE}" pid="120" name="FSC#ATSTATECFG@1.1001:BankInstitute">
    <vt:lpwstr/>
  </property>
  <property fmtid="{D5CDD505-2E9C-101B-9397-08002B2CF9AE}" pid="121" name="FSC#ATSTATECFG@1.1001:BankAccountID">
    <vt:lpwstr/>
  </property>
  <property fmtid="{D5CDD505-2E9C-101B-9397-08002B2CF9AE}" pid="122" name="FSC#ATSTATECFG@1.1001:BankAccountIBAN">
    <vt:lpwstr/>
  </property>
  <property fmtid="{D5CDD505-2E9C-101B-9397-08002B2CF9AE}" pid="123" name="FSC#ATSTATECFG@1.1001:BankAccountBIC">
    <vt:lpwstr/>
  </property>
  <property fmtid="{D5CDD505-2E9C-101B-9397-08002B2CF9AE}" pid="124" name="FSC#ATSTATECFG@1.1001:BankName">
    <vt:lpwstr/>
  </property>
  <property fmtid="{D5CDD505-2E9C-101B-9397-08002B2CF9AE}" pid="125" name="FSC#FSCFOLIO@1.1001:docpropproject">
    <vt:lpwstr/>
  </property>
</Properties>
</file>