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6C183" w14:textId="1012B398" w:rsidR="008E5199" w:rsidRDefault="006E0257" w:rsidP="006E0257">
      <w:pPr>
        <w:pStyle w:val="Titre2"/>
        <w:jc w:val="both"/>
      </w:pPr>
      <w:bookmarkStart w:id="0" w:name="_Modèle_de_grille"/>
      <w:bookmarkStart w:id="1" w:name="_Toc216946564"/>
      <w:bookmarkEnd w:id="0"/>
      <w:r>
        <w:t>1</w:t>
      </w:r>
      <w:r w:rsidR="00621F5B">
        <w:t>3</w:t>
      </w:r>
      <w:r>
        <w:t>.</w:t>
      </w:r>
      <w:r w:rsidR="00655300">
        <w:t xml:space="preserve"> </w:t>
      </w:r>
      <w:r w:rsidR="00394045">
        <w:t xml:space="preserve"> </w:t>
      </w:r>
      <w:r w:rsidR="008E5199" w:rsidRPr="002B0486">
        <w:t>Modèle de grille d’évaluation des offres</w:t>
      </w:r>
      <w:bookmarkEnd w:id="1"/>
    </w:p>
    <w:tbl>
      <w:tblPr>
        <w:tblStyle w:val="Grilledutableau"/>
        <w:tblW w:w="14170" w:type="dxa"/>
        <w:tblLook w:val="04A0" w:firstRow="1" w:lastRow="0" w:firstColumn="1" w:lastColumn="0" w:noHBand="0" w:noVBand="1"/>
      </w:tblPr>
      <w:tblGrid>
        <w:gridCol w:w="3397"/>
        <w:gridCol w:w="6237"/>
        <w:gridCol w:w="1134"/>
        <w:gridCol w:w="1630"/>
        <w:gridCol w:w="1772"/>
      </w:tblGrid>
      <w:tr w:rsidR="00FA2FFB" w:rsidRPr="00FA2FFB" w14:paraId="6066B86E" w14:textId="77777777" w:rsidTr="00341EFA">
        <w:tc>
          <w:tcPr>
            <w:tcW w:w="3397" w:type="dxa"/>
            <w:hideMark/>
          </w:tcPr>
          <w:p w14:paraId="4E2A8A58" w14:textId="77777777" w:rsidR="008E5199" w:rsidRPr="00FA2FFB" w:rsidRDefault="008E5199" w:rsidP="005D7B82">
            <w:pPr>
              <w:rPr>
                <w:rFonts w:cs="Arial"/>
                <w:color w:val="F14124" w:themeColor="accent6"/>
                <w:sz w:val="20"/>
                <w:szCs w:val="20"/>
              </w:rPr>
            </w:pPr>
            <w:r w:rsidRPr="00FA2FFB">
              <w:rPr>
                <w:rFonts w:cs="Arial"/>
                <w:color w:val="F14124" w:themeColor="accent6"/>
                <w:sz w:val="20"/>
                <w:szCs w:val="20"/>
              </w:rPr>
              <w:t>Critères</w:t>
            </w:r>
          </w:p>
        </w:tc>
        <w:tc>
          <w:tcPr>
            <w:tcW w:w="6237" w:type="dxa"/>
            <w:hideMark/>
          </w:tcPr>
          <w:p w14:paraId="510A1DF2" w14:textId="77777777" w:rsidR="008E5199" w:rsidRPr="00FA2FFB" w:rsidRDefault="008E5199" w:rsidP="005D7B82">
            <w:pPr>
              <w:rPr>
                <w:rFonts w:cs="Arial"/>
                <w:color w:val="F14124" w:themeColor="accent6"/>
                <w:sz w:val="20"/>
                <w:szCs w:val="20"/>
              </w:rPr>
            </w:pPr>
            <w:r w:rsidRPr="00FA2FFB">
              <w:rPr>
                <w:rFonts w:cs="Arial"/>
                <w:color w:val="F14124" w:themeColor="accent6"/>
                <w:sz w:val="20"/>
                <w:szCs w:val="20"/>
              </w:rPr>
              <w:t>Description</w:t>
            </w:r>
          </w:p>
        </w:tc>
        <w:tc>
          <w:tcPr>
            <w:tcW w:w="1134" w:type="dxa"/>
            <w:hideMark/>
          </w:tcPr>
          <w:p w14:paraId="0C2BADCD" w14:textId="24FA27C0" w:rsidR="008E5199" w:rsidRPr="00FA2FFB" w:rsidRDefault="00604B7C" w:rsidP="002F58A4">
            <w:pPr>
              <w:jc w:val="center"/>
              <w:rPr>
                <w:rFonts w:cs="Arial"/>
                <w:color w:val="F14124" w:themeColor="accent6"/>
                <w:sz w:val="20"/>
                <w:szCs w:val="20"/>
              </w:rPr>
            </w:pPr>
            <w:r w:rsidRPr="00FA2FFB">
              <w:rPr>
                <w:rFonts w:cs="Arial"/>
                <w:color w:val="F14124" w:themeColor="accent6"/>
                <w:sz w:val="20"/>
                <w:szCs w:val="20"/>
              </w:rPr>
              <w:t xml:space="preserve">Pondération </w:t>
            </w:r>
            <w:r w:rsidR="008E5199" w:rsidRPr="00FA2FFB">
              <w:rPr>
                <w:rFonts w:cs="Arial"/>
                <w:color w:val="F14124" w:themeColor="accent6"/>
                <w:sz w:val="20"/>
                <w:szCs w:val="20"/>
              </w:rPr>
              <w:t>(%)</w:t>
            </w:r>
          </w:p>
        </w:tc>
        <w:tc>
          <w:tcPr>
            <w:tcW w:w="1630" w:type="dxa"/>
            <w:hideMark/>
          </w:tcPr>
          <w:p w14:paraId="02B73FA2" w14:textId="4195F56E" w:rsidR="008E5199" w:rsidRPr="00FA2FFB" w:rsidRDefault="008E5199" w:rsidP="008A18FC">
            <w:pPr>
              <w:jc w:val="center"/>
              <w:rPr>
                <w:rFonts w:cs="Arial"/>
                <w:color w:val="F14124" w:themeColor="accent6"/>
                <w:sz w:val="20"/>
                <w:szCs w:val="20"/>
              </w:rPr>
            </w:pPr>
            <w:r w:rsidRPr="00FA2FFB">
              <w:rPr>
                <w:rFonts w:cs="Arial"/>
                <w:color w:val="F14124" w:themeColor="accent6"/>
                <w:sz w:val="20"/>
                <w:szCs w:val="20"/>
              </w:rPr>
              <w:t>Note</w:t>
            </w:r>
            <w:r w:rsidR="00206223" w:rsidRPr="00FA2FFB">
              <w:rPr>
                <w:rFonts w:cs="Arial"/>
                <w:color w:val="F14124" w:themeColor="accent6"/>
                <w:sz w:val="20"/>
                <w:szCs w:val="20"/>
              </w:rPr>
              <w:t xml:space="preserve"> </w:t>
            </w:r>
            <w:r w:rsidRPr="00FA2FFB">
              <w:rPr>
                <w:rFonts w:cs="Arial"/>
                <w:color w:val="F14124" w:themeColor="accent6"/>
                <w:sz w:val="20"/>
                <w:szCs w:val="20"/>
              </w:rPr>
              <w:t>(0-10)</w:t>
            </w:r>
          </w:p>
        </w:tc>
        <w:tc>
          <w:tcPr>
            <w:tcW w:w="1772" w:type="dxa"/>
            <w:hideMark/>
          </w:tcPr>
          <w:p w14:paraId="4B10D922" w14:textId="2BD3A520" w:rsidR="008E5199" w:rsidRPr="00FA2FFB" w:rsidRDefault="008E5199" w:rsidP="008A18FC">
            <w:pPr>
              <w:jc w:val="center"/>
              <w:rPr>
                <w:rFonts w:cs="Arial"/>
                <w:color w:val="F14124" w:themeColor="accent6"/>
                <w:sz w:val="20"/>
                <w:szCs w:val="20"/>
              </w:rPr>
            </w:pPr>
            <w:r w:rsidRPr="00FA2FFB">
              <w:rPr>
                <w:rFonts w:cs="Arial"/>
                <w:color w:val="F14124" w:themeColor="accent6"/>
                <w:sz w:val="20"/>
                <w:szCs w:val="20"/>
              </w:rPr>
              <w:t>Score pondéré (Po</w:t>
            </w:r>
            <w:r w:rsidR="00604B7C" w:rsidRPr="00FA2FFB">
              <w:rPr>
                <w:rFonts w:cs="Arial"/>
                <w:color w:val="F14124" w:themeColor="accent6"/>
                <w:sz w:val="20"/>
                <w:szCs w:val="20"/>
              </w:rPr>
              <w:t>ndération</w:t>
            </w:r>
            <w:r w:rsidRPr="00FA2FFB">
              <w:rPr>
                <w:rFonts w:cs="Arial"/>
                <w:color w:val="F14124" w:themeColor="accent6"/>
                <w:sz w:val="20"/>
                <w:szCs w:val="20"/>
              </w:rPr>
              <w:t xml:space="preserve"> × Note)</w:t>
            </w:r>
          </w:p>
        </w:tc>
      </w:tr>
      <w:tr w:rsidR="008F3DAF" w:rsidRPr="009F5A58" w14:paraId="3BD3A9E1" w14:textId="77777777" w:rsidTr="00FA2FFB">
        <w:tc>
          <w:tcPr>
            <w:tcW w:w="3397" w:type="dxa"/>
            <w:shd w:val="clear" w:color="auto" w:fill="F9F4EC"/>
            <w:hideMark/>
          </w:tcPr>
          <w:p w14:paraId="5FBE44F4" w14:textId="77777777" w:rsidR="008E5199" w:rsidRPr="009F5A58" w:rsidRDefault="008E5199" w:rsidP="005D7B82">
            <w:pPr>
              <w:rPr>
                <w:rFonts w:cs="Arial"/>
                <w:sz w:val="20"/>
                <w:szCs w:val="20"/>
              </w:rPr>
            </w:pPr>
            <w:r w:rsidRPr="009F5A58">
              <w:rPr>
                <w:rFonts w:cs="Arial"/>
                <w:sz w:val="20"/>
                <w:szCs w:val="20"/>
              </w:rPr>
              <w:t>Compréhension du mandat</w:t>
            </w:r>
          </w:p>
        </w:tc>
        <w:tc>
          <w:tcPr>
            <w:tcW w:w="6237" w:type="dxa"/>
            <w:hideMark/>
          </w:tcPr>
          <w:p w14:paraId="2DF42DD1" w14:textId="56273652" w:rsidR="00FD2202" w:rsidRDefault="008E5199" w:rsidP="00FD2202">
            <w:pPr>
              <w:spacing w:after="120"/>
              <w:rPr>
                <w:rFonts w:cs="Arial"/>
                <w:sz w:val="20"/>
                <w:szCs w:val="20"/>
              </w:rPr>
            </w:pPr>
            <w:r w:rsidRPr="009F5A58">
              <w:rPr>
                <w:rFonts w:cs="Arial"/>
                <w:sz w:val="20"/>
                <w:szCs w:val="20"/>
              </w:rPr>
              <w:t>Clarté et pertinence de l’analyse des objectifs et besoins</w:t>
            </w:r>
          </w:p>
          <w:p w14:paraId="21681B2F" w14:textId="1C1635F1" w:rsidR="00604B7C" w:rsidRPr="009F5A58" w:rsidRDefault="00FD2202" w:rsidP="00604B7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</w:t>
            </w:r>
            <w:r w:rsidR="00604B7C" w:rsidRPr="00FD2202">
              <w:rPr>
                <w:rFonts w:cs="Arial"/>
                <w:sz w:val="20"/>
                <w:szCs w:val="20"/>
              </w:rPr>
              <w:t>e soumissionnaire a-t-il bien compris la mission en la reformulant de manière concise avec ses propres mots et en tenant compte des spécifications de la mission ? Les défis et les risques sont-ils identifiés en les abordant et en proposant des solutions appropriées ?</w:t>
            </w:r>
          </w:p>
        </w:tc>
        <w:tc>
          <w:tcPr>
            <w:tcW w:w="1134" w:type="dxa"/>
            <w:hideMark/>
          </w:tcPr>
          <w:p w14:paraId="31E7AC0C" w14:textId="77777777" w:rsidR="008E5199" w:rsidRPr="009F5A58" w:rsidRDefault="008E5199" w:rsidP="002F58A4">
            <w:pPr>
              <w:jc w:val="center"/>
              <w:rPr>
                <w:rFonts w:cs="Arial"/>
                <w:sz w:val="20"/>
                <w:szCs w:val="20"/>
              </w:rPr>
            </w:pPr>
            <w:r w:rsidRPr="009F5A58">
              <w:rPr>
                <w:rFonts w:cs="Arial"/>
                <w:sz w:val="20"/>
                <w:szCs w:val="20"/>
              </w:rPr>
              <w:t>25%</w:t>
            </w:r>
          </w:p>
        </w:tc>
        <w:tc>
          <w:tcPr>
            <w:tcW w:w="1630" w:type="dxa"/>
            <w:hideMark/>
          </w:tcPr>
          <w:p w14:paraId="1FC01743" w14:textId="77777777" w:rsidR="008E5199" w:rsidRPr="009F5A58" w:rsidRDefault="008E5199" w:rsidP="008A18F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2" w:type="dxa"/>
            <w:hideMark/>
          </w:tcPr>
          <w:p w14:paraId="27492315" w14:textId="77777777" w:rsidR="008E5199" w:rsidRPr="009F5A58" w:rsidRDefault="008E5199" w:rsidP="008A18FC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F3DAF" w:rsidRPr="009F5A58" w14:paraId="2E7B4004" w14:textId="77777777" w:rsidTr="00FA2FFB">
        <w:tc>
          <w:tcPr>
            <w:tcW w:w="3397" w:type="dxa"/>
            <w:shd w:val="clear" w:color="auto" w:fill="F9F4EC"/>
            <w:hideMark/>
          </w:tcPr>
          <w:p w14:paraId="422900FE" w14:textId="77777777" w:rsidR="008E5199" w:rsidRPr="009F5A58" w:rsidRDefault="008E5199" w:rsidP="005D7B82">
            <w:pPr>
              <w:rPr>
                <w:rFonts w:cs="Arial"/>
                <w:sz w:val="20"/>
                <w:szCs w:val="20"/>
              </w:rPr>
            </w:pPr>
            <w:r w:rsidRPr="009F5A58">
              <w:rPr>
                <w:rFonts w:cs="Arial"/>
                <w:sz w:val="20"/>
                <w:szCs w:val="20"/>
              </w:rPr>
              <w:t>Approche méthodologique</w:t>
            </w:r>
          </w:p>
        </w:tc>
        <w:tc>
          <w:tcPr>
            <w:tcW w:w="6237" w:type="dxa"/>
            <w:hideMark/>
          </w:tcPr>
          <w:p w14:paraId="3A17EB76" w14:textId="77777777" w:rsidR="008E5199" w:rsidRPr="009F5A58" w:rsidRDefault="008E5199" w:rsidP="005D7B82">
            <w:pPr>
              <w:rPr>
                <w:rFonts w:cs="Arial"/>
                <w:sz w:val="20"/>
                <w:szCs w:val="20"/>
              </w:rPr>
            </w:pPr>
            <w:r w:rsidRPr="009F5A58">
              <w:rPr>
                <w:rFonts w:cs="Arial"/>
                <w:sz w:val="20"/>
                <w:szCs w:val="20"/>
              </w:rPr>
              <w:t>Adéquation des méthodes proposées aux questions d’évaluation</w:t>
            </w:r>
          </w:p>
        </w:tc>
        <w:tc>
          <w:tcPr>
            <w:tcW w:w="1134" w:type="dxa"/>
            <w:hideMark/>
          </w:tcPr>
          <w:p w14:paraId="42B0E9E1" w14:textId="77777777" w:rsidR="008E5199" w:rsidRPr="009F5A58" w:rsidRDefault="008E5199" w:rsidP="002F58A4">
            <w:pPr>
              <w:jc w:val="center"/>
              <w:rPr>
                <w:rFonts w:cs="Arial"/>
                <w:sz w:val="20"/>
                <w:szCs w:val="20"/>
              </w:rPr>
            </w:pPr>
            <w:r w:rsidRPr="009F5A58">
              <w:rPr>
                <w:rFonts w:cs="Arial"/>
                <w:sz w:val="20"/>
                <w:szCs w:val="20"/>
              </w:rPr>
              <w:t>25%</w:t>
            </w:r>
          </w:p>
        </w:tc>
        <w:tc>
          <w:tcPr>
            <w:tcW w:w="1630" w:type="dxa"/>
            <w:hideMark/>
          </w:tcPr>
          <w:p w14:paraId="180938AE" w14:textId="77777777" w:rsidR="008E5199" w:rsidRPr="009F5A58" w:rsidRDefault="008E5199" w:rsidP="008A18F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2" w:type="dxa"/>
            <w:hideMark/>
          </w:tcPr>
          <w:p w14:paraId="34D019D1" w14:textId="77777777" w:rsidR="008E5199" w:rsidRPr="009F5A58" w:rsidRDefault="008E5199" w:rsidP="008A18FC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F3DAF" w:rsidRPr="009F5A58" w14:paraId="6182F9B6" w14:textId="77777777" w:rsidTr="00FA2FFB">
        <w:tc>
          <w:tcPr>
            <w:tcW w:w="3397" w:type="dxa"/>
            <w:shd w:val="clear" w:color="auto" w:fill="F9F4EC"/>
            <w:hideMark/>
          </w:tcPr>
          <w:p w14:paraId="4953B22B" w14:textId="77777777" w:rsidR="008E5199" w:rsidRPr="009F5A58" w:rsidRDefault="008E5199" w:rsidP="005D7B82">
            <w:pPr>
              <w:rPr>
                <w:rFonts w:cs="Arial"/>
                <w:sz w:val="20"/>
                <w:szCs w:val="20"/>
              </w:rPr>
            </w:pPr>
            <w:r w:rsidRPr="009F5A58">
              <w:rPr>
                <w:rFonts w:cs="Arial"/>
                <w:sz w:val="20"/>
                <w:szCs w:val="20"/>
              </w:rPr>
              <w:t>Expérience et compétences</w:t>
            </w:r>
          </w:p>
        </w:tc>
        <w:tc>
          <w:tcPr>
            <w:tcW w:w="6237" w:type="dxa"/>
            <w:hideMark/>
          </w:tcPr>
          <w:p w14:paraId="2AE6F7DC" w14:textId="68929C17" w:rsidR="008E5199" w:rsidRPr="009F5A58" w:rsidRDefault="008E5199" w:rsidP="005D7B82">
            <w:pPr>
              <w:rPr>
                <w:rFonts w:cs="Arial"/>
                <w:sz w:val="20"/>
                <w:szCs w:val="20"/>
              </w:rPr>
            </w:pPr>
            <w:r w:rsidRPr="009F5A58">
              <w:rPr>
                <w:rFonts w:cs="Arial"/>
                <w:sz w:val="20"/>
                <w:szCs w:val="20"/>
              </w:rPr>
              <w:t xml:space="preserve">Pertinence des références, qualifications </w:t>
            </w:r>
            <w:r w:rsidR="00FD4EBB">
              <w:rPr>
                <w:rFonts w:cs="Arial"/>
                <w:sz w:val="20"/>
                <w:szCs w:val="20"/>
              </w:rPr>
              <w:t xml:space="preserve">(en évaluation) </w:t>
            </w:r>
            <w:r w:rsidRPr="009F5A58">
              <w:rPr>
                <w:rFonts w:cs="Arial"/>
                <w:sz w:val="20"/>
                <w:szCs w:val="20"/>
              </w:rPr>
              <w:t>de l’équipe</w:t>
            </w:r>
          </w:p>
        </w:tc>
        <w:tc>
          <w:tcPr>
            <w:tcW w:w="1134" w:type="dxa"/>
            <w:hideMark/>
          </w:tcPr>
          <w:p w14:paraId="79BF7D66" w14:textId="77777777" w:rsidR="008E5199" w:rsidRPr="009F5A58" w:rsidRDefault="008E5199" w:rsidP="002F58A4">
            <w:pPr>
              <w:jc w:val="center"/>
              <w:rPr>
                <w:rFonts w:cs="Arial"/>
                <w:sz w:val="20"/>
                <w:szCs w:val="20"/>
              </w:rPr>
            </w:pPr>
            <w:r w:rsidRPr="009F5A58">
              <w:rPr>
                <w:rFonts w:cs="Arial"/>
                <w:sz w:val="20"/>
                <w:szCs w:val="20"/>
              </w:rPr>
              <w:t>20%</w:t>
            </w:r>
          </w:p>
        </w:tc>
        <w:tc>
          <w:tcPr>
            <w:tcW w:w="1630" w:type="dxa"/>
            <w:hideMark/>
          </w:tcPr>
          <w:p w14:paraId="423AA106" w14:textId="77777777" w:rsidR="008E5199" w:rsidRPr="009F5A58" w:rsidRDefault="008E5199" w:rsidP="008A18F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2" w:type="dxa"/>
            <w:hideMark/>
          </w:tcPr>
          <w:p w14:paraId="5E403D77" w14:textId="77777777" w:rsidR="008E5199" w:rsidRPr="009F5A58" w:rsidRDefault="008E5199" w:rsidP="008A18FC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F3DAF" w:rsidRPr="009F5A58" w14:paraId="6EC6D1A6" w14:textId="77777777" w:rsidTr="00FA2FFB">
        <w:tc>
          <w:tcPr>
            <w:tcW w:w="3397" w:type="dxa"/>
            <w:shd w:val="clear" w:color="auto" w:fill="F9F4EC"/>
            <w:hideMark/>
          </w:tcPr>
          <w:p w14:paraId="78B2A224" w14:textId="77777777" w:rsidR="008E5199" w:rsidRPr="009F5A58" w:rsidRDefault="008E5199" w:rsidP="005D7B82">
            <w:pPr>
              <w:rPr>
                <w:rFonts w:cs="Arial"/>
                <w:sz w:val="20"/>
                <w:szCs w:val="20"/>
              </w:rPr>
            </w:pPr>
            <w:r w:rsidRPr="009F5A58">
              <w:rPr>
                <w:rFonts w:cs="Arial"/>
                <w:sz w:val="20"/>
                <w:szCs w:val="20"/>
              </w:rPr>
              <w:t>Organisation et calendrier</w:t>
            </w:r>
          </w:p>
        </w:tc>
        <w:tc>
          <w:tcPr>
            <w:tcW w:w="6237" w:type="dxa"/>
            <w:hideMark/>
          </w:tcPr>
          <w:p w14:paraId="780335E9" w14:textId="77777777" w:rsidR="008E5199" w:rsidRPr="009F5A58" w:rsidRDefault="008E5199" w:rsidP="005D7B82">
            <w:pPr>
              <w:rPr>
                <w:rFonts w:cs="Arial"/>
                <w:sz w:val="20"/>
                <w:szCs w:val="20"/>
              </w:rPr>
            </w:pPr>
            <w:r w:rsidRPr="009F5A58">
              <w:rPr>
                <w:rFonts w:cs="Arial"/>
                <w:sz w:val="20"/>
                <w:szCs w:val="20"/>
              </w:rPr>
              <w:t>Faisabilité du planning, ressources mobilisées</w:t>
            </w:r>
          </w:p>
        </w:tc>
        <w:tc>
          <w:tcPr>
            <w:tcW w:w="1134" w:type="dxa"/>
            <w:hideMark/>
          </w:tcPr>
          <w:p w14:paraId="2E382F25" w14:textId="77777777" w:rsidR="008E5199" w:rsidRPr="009F5A58" w:rsidRDefault="008E5199" w:rsidP="002F58A4">
            <w:pPr>
              <w:jc w:val="center"/>
              <w:rPr>
                <w:rFonts w:cs="Arial"/>
                <w:sz w:val="20"/>
                <w:szCs w:val="20"/>
              </w:rPr>
            </w:pPr>
            <w:r w:rsidRPr="009F5A58">
              <w:rPr>
                <w:rFonts w:cs="Arial"/>
                <w:sz w:val="20"/>
                <w:szCs w:val="20"/>
              </w:rPr>
              <w:t>15%</w:t>
            </w:r>
          </w:p>
        </w:tc>
        <w:tc>
          <w:tcPr>
            <w:tcW w:w="1630" w:type="dxa"/>
            <w:hideMark/>
          </w:tcPr>
          <w:p w14:paraId="3C756FE4" w14:textId="77777777" w:rsidR="008E5199" w:rsidRPr="009F5A58" w:rsidRDefault="008E5199" w:rsidP="008A18F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2" w:type="dxa"/>
            <w:hideMark/>
          </w:tcPr>
          <w:p w14:paraId="00524251" w14:textId="77777777" w:rsidR="008E5199" w:rsidRPr="009F5A58" w:rsidRDefault="008E5199" w:rsidP="008A18FC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F3DAF" w:rsidRPr="009F5A58" w14:paraId="6A700710" w14:textId="77777777" w:rsidTr="00FA2FFB">
        <w:tc>
          <w:tcPr>
            <w:tcW w:w="3397" w:type="dxa"/>
            <w:shd w:val="clear" w:color="auto" w:fill="F9F4EC"/>
            <w:hideMark/>
          </w:tcPr>
          <w:p w14:paraId="5C65BE4C" w14:textId="77777777" w:rsidR="008E5199" w:rsidRPr="009F5A58" w:rsidRDefault="008E5199" w:rsidP="005D7B82">
            <w:pPr>
              <w:rPr>
                <w:rFonts w:cs="Arial"/>
                <w:sz w:val="20"/>
                <w:szCs w:val="20"/>
              </w:rPr>
            </w:pPr>
            <w:r w:rsidRPr="009F5A58">
              <w:rPr>
                <w:rFonts w:cs="Arial"/>
                <w:sz w:val="20"/>
                <w:szCs w:val="20"/>
              </w:rPr>
              <w:t>Prix</w:t>
            </w:r>
          </w:p>
        </w:tc>
        <w:tc>
          <w:tcPr>
            <w:tcW w:w="6237" w:type="dxa"/>
            <w:hideMark/>
          </w:tcPr>
          <w:p w14:paraId="46424E8A" w14:textId="77777777" w:rsidR="008E5199" w:rsidRPr="009F5A58" w:rsidRDefault="008E5199" w:rsidP="005D7B82">
            <w:pPr>
              <w:rPr>
                <w:rFonts w:cs="Arial"/>
                <w:sz w:val="20"/>
                <w:szCs w:val="20"/>
              </w:rPr>
            </w:pPr>
            <w:r w:rsidRPr="009F5A58">
              <w:rPr>
                <w:rFonts w:cs="Arial"/>
                <w:sz w:val="20"/>
                <w:szCs w:val="20"/>
              </w:rPr>
              <w:t>Rapport qualité/prix, transparence du budget proposé</w:t>
            </w:r>
          </w:p>
        </w:tc>
        <w:tc>
          <w:tcPr>
            <w:tcW w:w="1134" w:type="dxa"/>
            <w:hideMark/>
          </w:tcPr>
          <w:p w14:paraId="78CBD14E" w14:textId="77777777" w:rsidR="008E5199" w:rsidRPr="009F5A58" w:rsidRDefault="008E5199" w:rsidP="002F58A4">
            <w:pPr>
              <w:jc w:val="center"/>
              <w:rPr>
                <w:rFonts w:cs="Arial"/>
                <w:sz w:val="20"/>
                <w:szCs w:val="20"/>
              </w:rPr>
            </w:pPr>
            <w:r w:rsidRPr="009F5A58">
              <w:rPr>
                <w:rFonts w:cs="Arial"/>
                <w:sz w:val="20"/>
                <w:szCs w:val="20"/>
              </w:rPr>
              <w:t>15%</w:t>
            </w:r>
          </w:p>
        </w:tc>
        <w:tc>
          <w:tcPr>
            <w:tcW w:w="1630" w:type="dxa"/>
            <w:hideMark/>
          </w:tcPr>
          <w:p w14:paraId="3E29A0FC" w14:textId="77777777" w:rsidR="008E5199" w:rsidRPr="009F5A58" w:rsidRDefault="008E5199" w:rsidP="008A18F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2" w:type="dxa"/>
            <w:hideMark/>
          </w:tcPr>
          <w:p w14:paraId="5E11C2EE" w14:textId="77777777" w:rsidR="008E5199" w:rsidRPr="009F5A58" w:rsidRDefault="008E5199" w:rsidP="008A18FC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F3DAF" w:rsidRPr="00C60D5B" w14:paraId="49DE3FD6" w14:textId="77777777" w:rsidTr="00FA2FFB">
        <w:tc>
          <w:tcPr>
            <w:tcW w:w="3397" w:type="dxa"/>
            <w:shd w:val="clear" w:color="auto" w:fill="FFC9C9"/>
            <w:hideMark/>
          </w:tcPr>
          <w:p w14:paraId="66CBF283" w14:textId="77777777" w:rsidR="008E5199" w:rsidRPr="0065174F" w:rsidRDefault="008E5199" w:rsidP="005D7B82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65174F">
              <w:rPr>
                <w:rFonts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6237" w:type="dxa"/>
            <w:shd w:val="clear" w:color="auto" w:fill="FFC9C9"/>
            <w:hideMark/>
          </w:tcPr>
          <w:p w14:paraId="3923758A" w14:textId="77777777" w:rsidR="008E5199" w:rsidRPr="0065174F" w:rsidRDefault="008E5199" w:rsidP="005D7B82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C9C9"/>
            <w:hideMark/>
          </w:tcPr>
          <w:p w14:paraId="206102D4" w14:textId="77777777" w:rsidR="008E5199" w:rsidRPr="0065174F" w:rsidRDefault="008E5199" w:rsidP="002F58A4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5174F">
              <w:rPr>
                <w:rFonts w:cs="Arial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630" w:type="dxa"/>
            <w:shd w:val="clear" w:color="auto" w:fill="FFC9C9"/>
            <w:hideMark/>
          </w:tcPr>
          <w:p w14:paraId="44B654BC" w14:textId="77777777" w:rsidR="008E5199" w:rsidRPr="0065174F" w:rsidRDefault="008E5199" w:rsidP="008A18F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FFC9C9"/>
            <w:hideMark/>
          </w:tcPr>
          <w:p w14:paraId="21DD8258" w14:textId="77777777" w:rsidR="008E5199" w:rsidRPr="0065174F" w:rsidRDefault="008E5199" w:rsidP="008A18F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3B44B132" w14:textId="77777777" w:rsidR="008E5199" w:rsidRPr="00FA2FFB" w:rsidRDefault="008E5199" w:rsidP="00BE1FEB">
      <w:pPr>
        <w:spacing w:before="240" w:line="240" w:lineRule="auto"/>
        <w:rPr>
          <w:rFonts w:cs="Arial"/>
          <w:color w:val="5ECCF3" w:themeColor="accent2"/>
        </w:rPr>
      </w:pPr>
      <w:r w:rsidRPr="00FA2FFB">
        <w:rPr>
          <w:rFonts w:cs="Arial"/>
          <w:color w:val="5ECCF3" w:themeColor="accent2"/>
        </w:rPr>
        <w:t>Mode d’emploi :</w:t>
      </w:r>
    </w:p>
    <w:p w14:paraId="4AE8296E" w14:textId="27F21AAF" w:rsidR="00604B7C" w:rsidRDefault="008E5199" w:rsidP="00FC628A">
      <w:pPr>
        <w:numPr>
          <w:ilvl w:val="0"/>
          <w:numId w:val="9"/>
        </w:numPr>
        <w:ind w:left="714" w:hanging="357"/>
        <w:contextualSpacing/>
        <w:jc w:val="both"/>
        <w:rPr>
          <w:rFonts w:cs="Arial"/>
        </w:rPr>
      </w:pPr>
      <w:r w:rsidRPr="00303F74">
        <w:rPr>
          <w:rFonts w:cs="Arial"/>
        </w:rPr>
        <w:t xml:space="preserve">Chaque membre du groupe </w:t>
      </w:r>
      <w:r w:rsidR="003D441E">
        <w:rPr>
          <w:rFonts w:cs="Arial"/>
        </w:rPr>
        <w:t>de projet/pilotage</w:t>
      </w:r>
      <w:r w:rsidR="003D441E" w:rsidRPr="00303F74">
        <w:rPr>
          <w:rFonts w:cs="Arial"/>
        </w:rPr>
        <w:t xml:space="preserve"> </w:t>
      </w:r>
      <w:r w:rsidRPr="00303F74">
        <w:rPr>
          <w:rFonts w:cs="Arial"/>
        </w:rPr>
        <w:t>des offres attribue une note de 0 (très insuffisant) à 10 (excellent) pour chaque critère.</w:t>
      </w:r>
      <w:r w:rsidR="00604B7C">
        <w:rPr>
          <w:rFonts w:cs="Arial"/>
        </w:rPr>
        <w:t xml:space="preserve"> Alternative : le groupe de projet réalise un premier tri, puis soumet la sélection restreinte au groupe de pilotage. </w:t>
      </w:r>
    </w:p>
    <w:p w14:paraId="46255D23" w14:textId="77777777" w:rsidR="008E5199" w:rsidRPr="00303F74" w:rsidRDefault="008E5199" w:rsidP="00FC628A">
      <w:pPr>
        <w:numPr>
          <w:ilvl w:val="0"/>
          <w:numId w:val="9"/>
        </w:numPr>
        <w:ind w:left="714" w:hanging="357"/>
        <w:contextualSpacing/>
        <w:jc w:val="both"/>
        <w:rPr>
          <w:rFonts w:cs="Arial"/>
        </w:rPr>
      </w:pPr>
      <w:r w:rsidRPr="00303F74">
        <w:rPr>
          <w:rFonts w:cs="Arial"/>
        </w:rPr>
        <w:t>Le score pondéré est calculé en multipliant la note par le poids correspondant.</w:t>
      </w:r>
    </w:p>
    <w:p w14:paraId="2272E59A" w14:textId="77777777" w:rsidR="008E5199" w:rsidRPr="00303F74" w:rsidRDefault="008E5199" w:rsidP="00FC628A">
      <w:pPr>
        <w:numPr>
          <w:ilvl w:val="0"/>
          <w:numId w:val="9"/>
        </w:numPr>
        <w:ind w:left="714" w:hanging="357"/>
        <w:contextualSpacing/>
        <w:jc w:val="both"/>
        <w:rPr>
          <w:rFonts w:cs="Arial"/>
        </w:rPr>
      </w:pPr>
      <w:r w:rsidRPr="00303F74">
        <w:rPr>
          <w:rFonts w:cs="Arial"/>
        </w:rPr>
        <w:t>Le total des scores pondérés permet de classer les offres de manière objective.</w:t>
      </w:r>
    </w:p>
    <w:p w14:paraId="2CDF0F47" w14:textId="77777777" w:rsidR="008E5199" w:rsidRDefault="008E5199" w:rsidP="00FC628A">
      <w:pPr>
        <w:numPr>
          <w:ilvl w:val="0"/>
          <w:numId w:val="9"/>
        </w:numPr>
        <w:ind w:left="714" w:hanging="357"/>
        <w:contextualSpacing/>
        <w:jc w:val="both"/>
        <w:rPr>
          <w:rFonts w:cs="Arial"/>
        </w:rPr>
      </w:pPr>
      <w:r w:rsidRPr="00303F74">
        <w:rPr>
          <w:rFonts w:cs="Arial"/>
        </w:rPr>
        <w:t>Le tableau est accompagné d’un rapport synthétique motivant les notes attribuées.</w:t>
      </w:r>
    </w:p>
    <w:p w14:paraId="268675D8" w14:textId="77777777" w:rsidR="00604B7C" w:rsidRDefault="00604B7C" w:rsidP="00FC628A">
      <w:pPr>
        <w:numPr>
          <w:ilvl w:val="0"/>
          <w:numId w:val="9"/>
        </w:numPr>
        <w:ind w:left="714" w:hanging="357"/>
        <w:contextualSpacing/>
        <w:jc w:val="both"/>
        <w:rPr>
          <w:rFonts w:cs="Arial"/>
        </w:rPr>
      </w:pPr>
      <w:r>
        <w:rPr>
          <w:rFonts w:cs="Arial"/>
        </w:rPr>
        <w:t xml:space="preserve">La pondération est à titre indicatif. </w:t>
      </w:r>
      <w:proofErr w:type="spellStart"/>
      <w:r>
        <w:rPr>
          <w:rFonts w:cs="Arial"/>
        </w:rPr>
        <w:t>Veuillez vous</w:t>
      </w:r>
      <w:proofErr w:type="spellEnd"/>
      <w:r>
        <w:rPr>
          <w:rFonts w:cs="Arial"/>
        </w:rPr>
        <w:t xml:space="preserve"> référer aux directives internes à votre entité, le cas échéant.</w:t>
      </w:r>
    </w:p>
    <w:p w14:paraId="42D413D0" w14:textId="72FDB058" w:rsidR="003D441E" w:rsidRPr="00303F74" w:rsidRDefault="00604B7C" w:rsidP="00FC628A">
      <w:pPr>
        <w:numPr>
          <w:ilvl w:val="0"/>
          <w:numId w:val="9"/>
        </w:numPr>
        <w:ind w:left="714" w:hanging="357"/>
        <w:contextualSpacing/>
        <w:jc w:val="both"/>
        <w:rPr>
          <w:rFonts w:cs="Arial"/>
        </w:rPr>
      </w:pPr>
      <w:r>
        <w:rPr>
          <w:rFonts w:cs="Arial"/>
        </w:rPr>
        <w:t>L</w:t>
      </w:r>
      <w:r w:rsidR="003D441E" w:rsidRPr="003D441E">
        <w:rPr>
          <w:rFonts w:cs="Arial"/>
        </w:rPr>
        <w:t>es critères peuvent être adaptés</w:t>
      </w:r>
      <w:r w:rsidR="003D441E">
        <w:rPr>
          <w:rFonts w:cs="Arial"/>
        </w:rPr>
        <w:t>, par exemple à l’aide d</w:t>
      </w:r>
      <w:r w:rsidR="003D441E" w:rsidRPr="003D441E">
        <w:rPr>
          <w:rFonts w:cs="Arial"/>
        </w:rPr>
        <w:t>es standards d'évaluation de la SEVAL</w:t>
      </w:r>
      <w:r w:rsidR="003D441E">
        <w:rPr>
          <w:rFonts w:cs="Arial"/>
        </w:rPr>
        <w:t>.</w:t>
      </w:r>
    </w:p>
    <w:p w14:paraId="49ECB58C" w14:textId="77777777" w:rsidR="00E40F0B" w:rsidRDefault="00E40F0B" w:rsidP="008E5199">
      <w:pPr>
        <w:rPr>
          <w:rFonts w:cs="Arial"/>
        </w:rPr>
      </w:pPr>
    </w:p>
    <w:p w14:paraId="550592F2" w14:textId="77777777" w:rsidR="00E40F0B" w:rsidRDefault="00E40F0B" w:rsidP="008E5199">
      <w:pPr>
        <w:rPr>
          <w:rFonts w:cs="Arial"/>
        </w:rPr>
      </w:pPr>
    </w:p>
    <w:p w14:paraId="0459D177" w14:textId="736E2E32" w:rsidR="008E5199" w:rsidRPr="00B3684E" w:rsidRDefault="008E5199" w:rsidP="008E5199">
      <w:pPr>
        <w:rPr>
          <w:rFonts w:eastAsiaTheme="majorEastAsia" w:cs="Arial"/>
          <w:color w:val="F68D7B" w:themeColor="background1"/>
          <w:sz w:val="24"/>
          <w:szCs w:val="28"/>
        </w:rPr>
      </w:pPr>
    </w:p>
    <w:sectPr w:rsidR="008E5199" w:rsidRPr="00B3684E" w:rsidSect="006E0257">
      <w:headerReference w:type="default" r:id="rId8"/>
      <w:pgSz w:w="16838" w:h="11906" w:orient="landscape"/>
      <w:pgMar w:top="1077" w:right="1440" w:bottom="107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A6634" w14:textId="77777777" w:rsidR="00A25060" w:rsidRDefault="00A25060" w:rsidP="00702CE1">
      <w:pPr>
        <w:spacing w:line="240" w:lineRule="auto"/>
      </w:pPr>
      <w:r>
        <w:separator/>
      </w:r>
    </w:p>
  </w:endnote>
  <w:endnote w:type="continuationSeparator" w:id="0">
    <w:p w14:paraId="747C5A3B" w14:textId="77777777" w:rsidR="00A25060" w:rsidRDefault="00A25060" w:rsidP="00702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9C12E" w14:textId="77777777" w:rsidR="00A25060" w:rsidRDefault="00A25060" w:rsidP="00702CE1">
      <w:pPr>
        <w:spacing w:line="240" w:lineRule="auto"/>
      </w:pPr>
      <w:r>
        <w:separator/>
      </w:r>
    </w:p>
  </w:footnote>
  <w:footnote w:type="continuationSeparator" w:id="0">
    <w:p w14:paraId="79FC5DAE" w14:textId="77777777" w:rsidR="00A25060" w:rsidRDefault="00A25060" w:rsidP="00702C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059BB" w14:textId="020EFE34" w:rsidR="00150C5D" w:rsidRPr="00FF182B" w:rsidRDefault="00150C5D" w:rsidP="00FF182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00FC"/>
    <w:multiLevelType w:val="multilevel"/>
    <w:tmpl w:val="CB52C7E8"/>
    <w:lvl w:ilvl="0">
      <w:start w:val="1"/>
      <w:numFmt w:val="decimal"/>
      <w:pStyle w:val="TitredepartieOFJ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02DE2D9E"/>
    <w:multiLevelType w:val="multilevel"/>
    <w:tmpl w:val="6624C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C5FE8"/>
    <w:multiLevelType w:val="multilevel"/>
    <w:tmpl w:val="0BE0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4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C070F2"/>
    <w:multiLevelType w:val="hybridMultilevel"/>
    <w:tmpl w:val="70D644AA"/>
    <w:lvl w:ilvl="0" w:tplc="FFFFFFFF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100C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4" w15:restartNumberingAfterBreak="0">
    <w:nsid w:val="0F642DD4"/>
    <w:multiLevelType w:val="multilevel"/>
    <w:tmpl w:val="9D4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7D29F6"/>
    <w:multiLevelType w:val="hybridMultilevel"/>
    <w:tmpl w:val="AEE2810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1688C"/>
    <w:multiLevelType w:val="hybridMultilevel"/>
    <w:tmpl w:val="1506010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8057B"/>
    <w:multiLevelType w:val="hybridMultilevel"/>
    <w:tmpl w:val="FFD67DC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994107"/>
    <w:multiLevelType w:val="multilevel"/>
    <w:tmpl w:val="C48A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88482C"/>
    <w:multiLevelType w:val="hybridMultilevel"/>
    <w:tmpl w:val="CD364388"/>
    <w:lvl w:ilvl="0" w:tplc="1324BE98">
      <w:start w:val="1"/>
      <w:numFmt w:val="decimal"/>
      <w:pStyle w:val="TitreOFJ"/>
      <w:lvlText w:val="%1."/>
      <w:lvlJc w:val="left"/>
      <w:pPr>
        <w:ind w:left="930" w:hanging="57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B2274"/>
    <w:multiLevelType w:val="hybridMultilevel"/>
    <w:tmpl w:val="E092FDE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505CE"/>
    <w:multiLevelType w:val="hybridMultilevel"/>
    <w:tmpl w:val="9ABA6EC8"/>
    <w:lvl w:ilvl="0" w:tplc="100C000F">
      <w:start w:val="1"/>
      <w:numFmt w:val="decimal"/>
      <w:lvlText w:val="%1."/>
      <w:lvlJc w:val="left"/>
      <w:pPr>
        <w:ind w:left="1080" w:hanging="360"/>
      </w:p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7C1072"/>
    <w:multiLevelType w:val="hybridMultilevel"/>
    <w:tmpl w:val="AFA49BC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737E31"/>
    <w:multiLevelType w:val="hybridMultilevel"/>
    <w:tmpl w:val="EC6C8AE8"/>
    <w:lvl w:ilvl="0" w:tplc="100C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4" w15:restartNumberingAfterBreak="0">
    <w:nsid w:val="42EA56F0"/>
    <w:multiLevelType w:val="hybridMultilevel"/>
    <w:tmpl w:val="E9D2CCD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A43001"/>
    <w:multiLevelType w:val="multilevel"/>
    <w:tmpl w:val="C954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647854"/>
    <w:multiLevelType w:val="multilevel"/>
    <w:tmpl w:val="FFDE8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647B18"/>
    <w:multiLevelType w:val="hybridMultilevel"/>
    <w:tmpl w:val="34D09CE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E438A3"/>
    <w:multiLevelType w:val="multilevel"/>
    <w:tmpl w:val="0E58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4F15DB"/>
    <w:multiLevelType w:val="hybridMultilevel"/>
    <w:tmpl w:val="3156371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783232">
    <w:abstractNumId w:val="0"/>
  </w:num>
  <w:num w:numId="2" w16cid:durableId="1157262665">
    <w:abstractNumId w:val="9"/>
  </w:num>
  <w:num w:numId="3" w16cid:durableId="1810518187">
    <w:abstractNumId w:val="17"/>
  </w:num>
  <w:num w:numId="4" w16cid:durableId="500237765">
    <w:abstractNumId w:val="19"/>
  </w:num>
  <w:num w:numId="5" w16cid:durableId="608700814">
    <w:abstractNumId w:val="12"/>
  </w:num>
  <w:num w:numId="6" w16cid:durableId="1044251455">
    <w:abstractNumId w:val="10"/>
  </w:num>
  <w:num w:numId="7" w16cid:durableId="310258457">
    <w:abstractNumId w:val="6"/>
  </w:num>
  <w:num w:numId="8" w16cid:durableId="70665966">
    <w:abstractNumId w:val="16"/>
  </w:num>
  <w:num w:numId="9" w16cid:durableId="1197885851">
    <w:abstractNumId w:val="15"/>
  </w:num>
  <w:num w:numId="10" w16cid:durableId="1560242854">
    <w:abstractNumId w:val="8"/>
  </w:num>
  <w:num w:numId="11" w16cid:durableId="332340824">
    <w:abstractNumId w:val="4"/>
  </w:num>
  <w:num w:numId="12" w16cid:durableId="1474369886">
    <w:abstractNumId w:val="2"/>
  </w:num>
  <w:num w:numId="13" w16cid:durableId="1980498260">
    <w:abstractNumId w:val="18"/>
  </w:num>
  <w:num w:numId="14" w16cid:durableId="1072702577">
    <w:abstractNumId w:val="3"/>
  </w:num>
  <w:num w:numId="15" w16cid:durableId="1970085666">
    <w:abstractNumId w:val="7"/>
  </w:num>
  <w:num w:numId="16" w16cid:durableId="829715535">
    <w:abstractNumId w:val="14"/>
  </w:num>
  <w:num w:numId="17" w16cid:durableId="962269102">
    <w:abstractNumId w:val="13"/>
  </w:num>
  <w:num w:numId="18" w16cid:durableId="69691689">
    <w:abstractNumId w:val="5"/>
  </w:num>
  <w:num w:numId="19" w16cid:durableId="414016205">
    <w:abstractNumId w:val="11"/>
  </w:num>
  <w:num w:numId="20" w16cid:durableId="1483692301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567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9FD"/>
    <w:rsid w:val="000008C3"/>
    <w:rsid w:val="00000F46"/>
    <w:rsid w:val="000020F0"/>
    <w:rsid w:val="0000303C"/>
    <w:rsid w:val="00003B0A"/>
    <w:rsid w:val="000040C0"/>
    <w:rsid w:val="00004311"/>
    <w:rsid w:val="000059F5"/>
    <w:rsid w:val="00005A4F"/>
    <w:rsid w:val="00007D80"/>
    <w:rsid w:val="000115F0"/>
    <w:rsid w:val="000116D2"/>
    <w:rsid w:val="0001261B"/>
    <w:rsid w:val="00015A63"/>
    <w:rsid w:val="0001621D"/>
    <w:rsid w:val="000165BD"/>
    <w:rsid w:val="00016DFF"/>
    <w:rsid w:val="000205BB"/>
    <w:rsid w:val="00023728"/>
    <w:rsid w:val="0002374C"/>
    <w:rsid w:val="000237D9"/>
    <w:rsid w:val="00023A49"/>
    <w:rsid w:val="00024432"/>
    <w:rsid w:val="00024926"/>
    <w:rsid w:val="00024F61"/>
    <w:rsid w:val="000262DB"/>
    <w:rsid w:val="0003034D"/>
    <w:rsid w:val="00032BAA"/>
    <w:rsid w:val="000335EE"/>
    <w:rsid w:val="00033B87"/>
    <w:rsid w:val="0003411C"/>
    <w:rsid w:val="000341A9"/>
    <w:rsid w:val="00034AF1"/>
    <w:rsid w:val="00035073"/>
    <w:rsid w:val="00040E43"/>
    <w:rsid w:val="000414D4"/>
    <w:rsid w:val="0004176A"/>
    <w:rsid w:val="0004196B"/>
    <w:rsid w:val="00041B9C"/>
    <w:rsid w:val="00043362"/>
    <w:rsid w:val="00043519"/>
    <w:rsid w:val="00047975"/>
    <w:rsid w:val="00050689"/>
    <w:rsid w:val="00051DBD"/>
    <w:rsid w:val="00052384"/>
    <w:rsid w:val="00053336"/>
    <w:rsid w:val="000544B7"/>
    <w:rsid w:val="00054733"/>
    <w:rsid w:val="000548B7"/>
    <w:rsid w:val="000550D4"/>
    <w:rsid w:val="0005609D"/>
    <w:rsid w:val="000578FD"/>
    <w:rsid w:val="000616AC"/>
    <w:rsid w:val="00061FDB"/>
    <w:rsid w:val="00062AC1"/>
    <w:rsid w:val="000631CB"/>
    <w:rsid w:val="00064880"/>
    <w:rsid w:val="0006566A"/>
    <w:rsid w:val="0006615C"/>
    <w:rsid w:val="00067F3F"/>
    <w:rsid w:val="00070C99"/>
    <w:rsid w:val="00071162"/>
    <w:rsid w:val="00071C12"/>
    <w:rsid w:val="00073AD0"/>
    <w:rsid w:val="00074209"/>
    <w:rsid w:val="00074D9E"/>
    <w:rsid w:val="00075448"/>
    <w:rsid w:val="00077160"/>
    <w:rsid w:val="00080362"/>
    <w:rsid w:val="00080888"/>
    <w:rsid w:val="00080CE6"/>
    <w:rsid w:val="000828F6"/>
    <w:rsid w:val="0008345A"/>
    <w:rsid w:val="00087DD1"/>
    <w:rsid w:val="000902EE"/>
    <w:rsid w:val="00090F0C"/>
    <w:rsid w:val="000913D4"/>
    <w:rsid w:val="00091670"/>
    <w:rsid w:val="0009345F"/>
    <w:rsid w:val="00093854"/>
    <w:rsid w:val="00095C26"/>
    <w:rsid w:val="00097A30"/>
    <w:rsid w:val="000A0FEC"/>
    <w:rsid w:val="000A1D92"/>
    <w:rsid w:val="000A28D4"/>
    <w:rsid w:val="000A342D"/>
    <w:rsid w:val="000A380C"/>
    <w:rsid w:val="000A59D5"/>
    <w:rsid w:val="000A5ECF"/>
    <w:rsid w:val="000A67F9"/>
    <w:rsid w:val="000A7388"/>
    <w:rsid w:val="000A7DFD"/>
    <w:rsid w:val="000A7FDA"/>
    <w:rsid w:val="000B07BE"/>
    <w:rsid w:val="000B1326"/>
    <w:rsid w:val="000B139C"/>
    <w:rsid w:val="000B145D"/>
    <w:rsid w:val="000B2645"/>
    <w:rsid w:val="000B2D8E"/>
    <w:rsid w:val="000B37EA"/>
    <w:rsid w:val="000B3DAD"/>
    <w:rsid w:val="000B4D9D"/>
    <w:rsid w:val="000B5E85"/>
    <w:rsid w:val="000B7677"/>
    <w:rsid w:val="000C0623"/>
    <w:rsid w:val="000C08B1"/>
    <w:rsid w:val="000C0D7A"/>
    <w:rsid w:val="000C3737"/>
    <w:rsid w:val="000C3EDE"/>
    <w:rsid w:val="000C4343"/>
    <w:rsid w:val="000C4445"/>
    <w:rsid w:val="000C5972"/>
    <w:rsid w:val="000C5DD8"/>
    <w:rsid w:val="000C606C"/>
    <w:rsid w:val="000D1BE2"/>
    <w:rsid w:val="000D28C7"/>
    <w:rsid w:val="000D3965"/>
    <w:rsid w:val="000D58E9"/>
    <w:rsid w:val="000D5F4F"/>
    <w:rsid w:val="000D658E"/>
    <w:rsid w:val="000D77D6"/>
    <w:rsid w:val="000D7F65"/>
    <w:rsid w:val="000E0191"/>
    <w:rsid w:val="000E04D6"/>
    <w:rsid w:val="000E159B"/>
    <w:rsid w:val="000E3C8D"/>
    <w:rsid w:val="000E3DBE"/>
    <w:rsid w:val="000E45E2"/>
    <w:rsid w:val="000E4718"/>
    <w:rsid w:val="000E60D3"/>
    <w:rsid w:val="000E65D2"/>
    <w:rsid w:val="000E691C"/>
    <w:rsid w:val="000F03D0"/>
    <w:rsid w:val="000F1208"/>
    <w:rsid w:val="000F1A93"/>
    <w:rsid w:val="000F249E"/>
    <w:rsid w:val="000F448F"/>
    <w:rsid w:val="000F4595"/>
    <w:rsid w:val="000F5F90"/>
    <w:rsid w:val="000F66F9"/>
    <w:rsid w:val="000F6E1C"/>
    <w:rsid w:val="000F724F"/>
    <w:rsid w:val="001004A3"/>
    <w:rsid w:val="00100DDA"/>
    <w:rsid w:val="00102A20"/>
    <w:rsid w:val="00102DA1"/>
    <w:rsid w:val="00103370"/>
    <w:rsid w:val="001045CD"/>
    <w:rsid w:val="00104957"/>
    <w:rsid w:val="0010634E"/>
    <w:rsid w:val="0010639D"/>
    <w:rsid w:val="00107729"/>
    <w:rsid w:val="00110316"/>
    <w:rsid w:val="0011093E"/>
    <w:rsid w:val="00110B06"/>
    <w:rsid w:val="001110E7"/>
    <w:rsid w:val="001119E6"/>
    <w:rsid w:val="00112FBB"/>
    <w:rsid w:val="00113178"/>
    <w:rsid w:val="00116DB2"/>
    <w:rsid w:val="0011765B"/>
    <w:rsid w:val="0012015A"/>
    <w:rsid w:val="00120B8D"/>
    <w:rsid w:val="00120C56"/>
    <w:rsid w:val="001218A5"/>
    <w:rsid w:val="00121EC2"/>
    <w:rsid w:val="00123198"/>
    <w:rsid w:val="0012362B"/>
    <w:rsid w:val="001238F7"/>
    <w:rsid w:val="00124952"/>
    <w:rsid w:val="00124CBC"/>
    <w:rsid w:val="00125F66"/>
    <w:rsid w:val="001277B8"/>
    <w:rsid w:val="00127E1F"/>
    <w:rsid w:val="0013054F"/>
    <w:rsid w:val="00130670"/>
    <w:rsid w:val="00132B70"/>
    <w:rsid w:val="00132C98"/>
    <w:rsid w:val="001352FD"/>
    <w:rsid w:val="001367EA"/>
    <w:rsid w:val="00136B05"/>
    <w:rsid w:val="0013772B"/>
    <w:rsid w:val="001379A2"/>
    <w:rsid w:val="001401B0"/>
    <w:rsid w:val="0014124A"/>
    <w:rsid w:val="00141788"/>
    <w:rsid w:val="00142833"/>
    <w:rsid w:val="00143724"/>
    <w:rsid w:val="001440F8"/>
    <w:rsid w:val="001449D6"/>
    <w:rsid w:val="0014538F"/>
    <w:rsid w:val="00147734"/>
    <w:rsid w:val="00150406"/>
    <w:rsid w:val="00150747"/>
    <w:rsid w:val="00150C5D"/>
    <w:rsid w:val="00151623"/>
    <w:rsid w:val="00151F03"/>
    <w:rsid w:val="001534A9"/>
    <w:rsid w:val="00154E70"/>
    <w:rsid w:val="0015706D"/>
    <w:rsid w:val="0015712E"/>
    <w:rsid w:val="0015740F"/>
    <w:rsid w:val="00161330"/>
    <w:rsid w:val="0016174F"/>
    <w:rsid w:val="00162068"/>
    <w:rsid w:val="0016278B"/>
    <w:rsid w:val="00162F1B"/>
    <w:rsid w:val="001630CD"/>
    <w:rsid w:val="00164384"/>
    <w:rsid w:val="00165722"/>
    <w:rsid w:val="00166A14"/>
    <w:rsid w:val="001675A5"/>
    <w:rsid w:val="0016794C"/>
    <w:rsid w:val="00167DDD"/>
    <w:rsid w:val="00167FCF"/>
    <w:rsid w:val="00171892"/>
    <w:rsid w:val="00171A1F"/>
    <w:rsid w:val="00171B3A"/>
    <w:rsid w:val="001721C3"/>
    <w:rsid w:val="00173C17"/>
    <w:rsid w:val="00174141"/>
    <w:rsid w:val="00174194"/>
    <w:rsid w:val="00174927"/>
    <w:rsid w:val="00174F90"/>
    <w:rsid w:val="001830E1"/>
    <w:rsid w:val="00183D64"/>
    <w:rsid w:val="001847EB"/>
    <w:rsid w:val="00184A86"/>
    <w:rsid w:val="00185461"/>
    <w:rsid w:val="0018680A"/>
    <w:rsid w:val="00186A1A"/>
    <w:rsid w:val="00187E97"/>
    <w:rsid w:val="001902DA"/>
    <w:rsid w:val="00191230"/>
    <w:rsid w:val="00193D9E"/>
    <w:rsid w:val="00194AA8"/>
    <w:rsid w:val="001951C8"/>
    <w:rsid w:val="0019536E"/>
    <w:rsid w:val="001967E2"/>
    <w:rsid w:val="00197000"/>
    <w:rsid w:val="001A1063"/>
    <w:rsid w:val="001A1AB6"/>
    <w:rsid w:val="001A267C"/>
    <w:rsid w:val="001A2DF6"/>
    <w:rsid w:val="001A4D58"/>
    <w:rsid w:val="001A4DD9"/>
    <w:rsid w:val="001A5A06"/>
    <w:rsid w:val="001A5A32"/>
    <w:rsid w:val="001A6502"/>
    <w:rsid w:val="001A7878"/>
    <w:rsid w:val="001A7F20"/>
    <w:rsid w:val="001B14A8"/>
    <w:rsid w:val="001B31A4"/>
    <w:rsid w:val="001B4B00"/>
    <w:rsid w:val="001B4C50"/>
    <w:rsid w:val="001B5B62"/>
    <w:rsid w:val="001B5CAD"/>
    <w:rsid w:val="001B792F"/>
    <w:rsid w:val="001B7F82"/>
    <w:rsid w:val="001C24AA"/>
    <w:rsid w:val="001C2DB3"/>
    <w:rsid w:val="001C4729"/>
    <w:rsid w:val="001C5C61"/>
    <w:rsid w:val="001C7C3F"/>
    <w:rsid w:val="001C7D68"/>
    <w:rsid w:val="001D0795"/>
    <w:rsid w:val="001D0901"/>
    <w:rsid w:val="001D0A8B"/>
    <w:rsid w:val="001D2B1A"/>
    <w:rsid w:val="001D3B86"/>
    <w:rsid w:val="001D527C"/>
    <w:rsid w:val="001D5BA7"/>
    <w:rsid w:val="001D5BE0"/>
    <w:rsid w:val="001D625E"/>
    <w:rsid w:val="001D7042"/>
    <w:rsid w:val="001D7D4A"/>
    <w:rsid w:val="001E05D3"/>
    <w:rsid w:val="001E07BF"/>
    <w:rsid w:val="001E0B11"/>
    <w:rsid w:val="001E2ECF"/>
    <w:rsid w:val="001E4F61"/>
    <w:rsid w:val="001E57CE"/>
    <w:rsid w:val="001F00A9"/>
    <w:rsid w:val="001F07B1"/>
    <w:rsid w:val="001F0966"/>
    <w:rsid w:val="001F1D59"/>
    <w:rsid w:val="001F28F1"/>
    <w:rsid w:val="001F36D5"/>
    <w:rsid w:val="001F6C87"/>
    <w:rsid w:val="001F7799"/>
    <w:rsid w:val="00201629"/>
    <w:rsid w:val="00202211"/>
    <w:rsid w:val="002031AA"/>
    <w:rsid w:val="0020320B"/>
    <w:rsid w:val="0020440D"/>
    <w:rsid w:val="00204AE3"/>
    <w:rsid w:val="00205FF6"/>
    <w:rsid w:val="00206039"/>
    <w:rsid w:val="00206223"/>
    <w:rsid w:val="00206254"/>
    <w:rsid w:val="00206C4C"/>
    <w:rsid w:val="002073CC"/>
    <w:rsid w:val="00207E1D"/>
    <w:rsid w:val="002104B1"/>
    <w:rsid w:val="00210CA3"/>
    <w:rsid w:val="00210E29"/>
    <w:rsid w:val="00210FE9"/>
    <w:rsid w:val="002114E1"/>
    <w:rsid w:val="002114ED"/>
    <w:rsid w:val="002125C3"/>
    <w:rsid w:val="00212BDF"/>
    <w:rsid w:val="00212D31"/>
    <w:rsid w:val="00214D9E"/>
    <w:rsid w:val="00214DD0"/>
    <w:rsid w:val="002156BF"/>
    <w:rsid w:val="0021580A"/>
    <w:rsid w:val="00216961"/>
    <w:rsid w:val="002172ED"/>
    <w:rsid w:val="00217980"/>
    <w:rsid w:val="00222073"/>
    <w:rsid w:val="0022250A"/>
    <w:rsid w:val="00222BBE"/>
    <w:rsid w:val="0022438D"/>
    <w:rsid w:val="0022458C"/>
    <w:rsid w:val="00225691"/>
    <w:rsid w:val="0022662B"/>
    <w:rsid w:val="00226CCC"/>
    <w:rsid w:val="00227331"/>
    <w:rsid w:val="0022771F"/>
    <w:rsid w:val="00231FF3"/>
    <w:rsid w:val="0023238A"/>
    <w:rsid w:val="002324E1"/>
    <w:rsid w:val="0023268D"/>
    <w:rsid w:val="00232A70"/>
    <w:rsid w:val="00233133"/>
    <w:rsid w:val="00235400"/>
    <w:rsid w:val="00235AEB"/>
    <w:rsid w:val="00235D1C"/>
    <w:rsid w:val="00236F05"/>
    <w:rsid w:val="00237022"/>
    <w:rsid w:val="00237052"/>
    <w:rsid w:val="0024087D"/>
    <w:rsid w:val="002413C6"/>
    <w:rsid w:val="0024272C"/>
    <w:rsid w:val="00242EE1"/>
    <w:rsid w:val="0024531A"/>
    <w:rsid w:val="00246009"/>
    <w:rsid w:val="00247131"/>
    <w:rsid w:val="002475B1"/>
    <w:rsid w:val="00247BC8"/>
    <w:rsid w:val="00247E35"/>
    <w:rsid w:val="002519D5"/>
    <w:rsid w:val="002525C6"/>
    <w:rsid w:val="00252FDE"/>
    <w:rsid w:val="0025315C"/>
    <w:rsid w:val="00253220"/>
    <w:rsid w:val="0025389E"/>
    <w:rsid w:val="0025396B"/>
    <w:rsid w:val="002543E2"/>
    <w:rsid w:val="0025513E"/>
    <w:rsid w:val="00255250"/>
    <w:rsid w:val="002556F5"/>
    <w:rsid w:val="00255711"/>
    <w:rsid w:val="0025602C"/>
    <w:rsid w:val="002561AC"/>
    <w:rsid w:val="00256548"/>
    <w:rsid w:val="00256901"/>
    <w:rsid w:val="00257304"/>
    <w:rsid w:val="002578DD"/>
    <w:rsid w:val="00257B7E"/>
    <w:rsid w:val="00257D56"/>
    <w:rsid w:val="00260758"/>
    <w:rsid w:val="00260D54"/>
    <w:rsid w:val="002679E2"/>
    <w:rsid w:val="00267A01"/>
    <w:rsid w:val="0027097C"/>
    <w:rsid w:val="002718C3"/>
    <w:rsid w:val="00271D2A"/>
    <w:rsid w:val="00273E27"/>
    <w:rsid w:val="0027419E"/>
    <w:rsid w:val="00274D78"/>
    <w:rsid w:val="00276AAC"/>
    <w:rsid w:val="00276DF9"/>
    <w:rsid w:val="0027766C"/>
    <w:rsid w:val="00277FA8"/>
    <w:rsid w:val="00282036"/>
    <w:rsid w:val="00282419"/>
    <w:rsid w:val="002826B7"/>
    <w:rsid w:val="002831EC"/>
    <w:rsid w:val="002836CE"/>
    <w:rsid w:val="002847A6"/>
    <w:rsid w:val="00284884"/>
    <w:rsid w:val="00286404"/>
    <w:rsid w:val="00287555"/>
    <w:rsid w:val="002877F2"/>
    <w:rsid w:val="00287F16"/>
    <w:rsid w:val="0029259F"/>
    <w:rsid w:val="002936C1"/>
    <w:rsid w:val="002938B8"/>
    <w:rsid w:val="0029501B"/>
    <w:rsid w:val="00296B75"/>
    <w:rsid w:val="00297F0C"/>
    <w:rsid w:val="002A0ECC"/>
    <w:rsid w:val="002A15DD"/>
    <w:rsid w:val="002A1E71"/>
    <w:rsid w:val="002A34F0"/>
    <w:rsid w:val="002A3E27"/>
    <w:rsid w:val="002A51BC"/>
    <w:rsid w:val="002A6CD0"/>
    <w:rsid w:val="002B069F"/>
    <w:rsid w:val="002B0F9B"/>
    <w:rsid w:val="002B1654"/>
    <w:rsid w:val="002B1E18"/>
    <w:rsid w:val="002B28BA"/>
    <w:rsid w:val="002B35BE"/>
    <w:rsid w:val="002B48D5"/>
    <w:rsid w:val="002B4B73"/>
    <w:rsid w:val="002B5BA7"/>
    <w:rsid w:val="002B5F9A"/>
    <w:rsid w:val="002B7203"/>
    <w:rsid w:val="002B787E"/>
    <w:rsid w:val="002C047C"/>
    <w:rsid w:val="002C168D"/>
    <w:rsid w:val="002C16E5"/>
    <w:rsid w:val="002C4FBB"/>
    <w:rsid w:val="002C556F"/>
    <w:rsid w:val="002C6D7F"/>
    <w:rsid w:val="002D25EA"/>
    <w:rsid w:val="002D2CE6"/>
    <w:rsid w:val="002D561C"/>
    <w:rsid w:val="002D7A8C"/>
    <w:rsid w:val="002D7E48"/>
    <w:rsid w:val="002E090E"/>
    <w:rsid w:val="002E09FE"/>
    <w:rsid w:val="002E0CA1"/>
    <w:rsid w:val="002E1440"/>
    <w:rsid w:val="002E16FB"/>
    <w:rsid w:val="002E4592"/>
    <w:rsid w:val="002E53D3"/>
    <w:rsid w:val="002E67BE"/>
    <w:rsid w:val="002F0A00"/>
    <w:rsid w:val="002F58A4"/>
    <w:rsid w:val="002F7133"/>
    <w:rsid w:val="002F76CE"/>
    <w:rsid w:val="002F7E31"/>
    <w:rsid w:val="00300F3D"/>
    <w:rsid w:val="00301BFF"/>
    <w:rsid w:val="00302F12"/>
    <w:rsid w:val="00303F74"/>
    <w:rsid w:val="003050C1"/>
    <w:rsid w:val="003052BC"/>
    <w:rsid w:val="003066D5"/>
    <w:rsid w:val="00306B1E"/>
    <w:rsid w:val="00306C74"/>
    <w:rsid w:val="00306F3F"/>
    <w:rsid w:val="00306F71"/>
    <w:rsid w:val="00307F09"/>
    <w:rsid w:val="00310333"/>
    <w:rsid w:val="00310FE1"/>
    <w:rsid w:val="00313916"/>
    <w:rsid w:val="00313F22"/>
    <w:rsid w:val="00315045"/>
    <w:rsid w:val="0031549C"/>
    <w:rsid w:val="0031581C"/>
    <w:rsid w:val="00315B0D"/>
    <w:rsid w:val="00316113"/>
    <w:rsid w:val="00316407"/>
    <w:rsid w:val="00316E5A"/>
    <w:rsid w:val="003178C3"/>
    <w:rsid w:val="00317CDC"/>
    <w:rsid w:val="0032187B"/>
    <w:rsid w:val="00321B6A"/>
    <w:rsid w:val="00322B79"/>
    <w:rsid w:val="00324A73"/>
    <w:rsid w:val="00326297"/>
    <w:rsid w:val="00326A90"/>
    <w:rsid w:val="003311A8"/>
    <w:rsid w:val="00331B49"/>
    <w:rsid w:val="00331F95"/>
    <w:rsid w:val="003323C7"/>
    <w:rsid w:val="00334FB8"/>
    <w:rsid w:val="00335219"/>
    <w:rsid w:val="00336382"/>
    <w:rsid w:val="00336A9F"/>
    <w:rsid w:val="00337285"/>
    <w:rsid w:val="00337A5C"/>
    <w:rsid w:val="00340A88"/>
    <w:rsid w:val="00341EFA"/>
    <w:rsid w:val="0034345C"/>
    <w:rsid w:val="003439EA"/>
    <w:rsid w:val="00343C4A"/>
    <w:rsid w:val="0034511A"/>
    <w:rsid w:val="0034528C"/>
    <w:rsid w:val="003457EE"/>
    <w:rsid w:val="00345973"/>
    <w:rsid w:val="00346D4A"/>
    <w:rsid w:val="00347BDB"/>
    <w:rsid w:val="00347CC7"/>
    <w:rsid w:val="003509DE"/>
    <w:rsid w:val="00350A5E"/>
    <w:rsid w:val="00350F6F"/>
    <w:rsid w:val="00352E7B"/>
    <w:rsid w:val="00354962"/>
    <w:rsid w:val="00356EAB"/>
    <w:rsid w:val="003571C6"/>
    <w:rsid w:val="003606D5"/>
    <w:rsid w:val="0036121B"/>
    <w:rsid w:val="00362BC5"/>
    <w:rsid w:val="0036451D"/>
    <w:rsid w:val="00364AE5"/>
    <w:rsid w:val="003654F9"/>
    <w:rsid w:val="003658C8"/>
    <w:rsid w:val="00366E76"/>
    <w:rsid w:val="003672AE"/>
    <w:rsid w:val="003702C2"/>
    <w:rsid w:val="00370487"/>
    <w:rsid w:val="003709E6"/>
    <w:rsid w:val="003710DA"/>
    <w:rsid w:val="003729BD"/>
    <w:rsid w:val="00372D96"/>
    <w:rsid w:val="00374B06"/>
    <w:rsid w:val="00374B4A"/>
    <w:rsid w:val="0037627E"/>
    <w:rsid w:val="00376D72"/>
    <w:rsid w:val="00377CF5"/>
    <w:rsid w:val="003807BC"/>
    <w:rsid w:val="0038089D"/>
    <w:rsid w:val="003809F2"/>
    <w:rsid w:val="00381B69"/>
    <w:rsid w:val="00382BDE"/>
    <w:rsid w:val="00382CC8"/>
    <w:rsid w:val="00384808"/>
    <w:rsid w:val="00384897"/>
    <w:rsid w:val="00385022"/>
    <w:rsid w:val="0038567B"/>
    <w:rsid w:val="00386A9D"/>
    <w:rsid w:val="00386AED"/>
    <w:rsid w:val="00391B97"/>
    <w:rsid w:val="00392CF5"/>
    <w:rsid w:val="00393016"/>
    <w:rsid w:val="003931E3"/>
    <w:rsid w:val="00394045"/>
    <w:rsid w:val="00395ED2"/>
    <w:rsid w:val="00395F12"/>
    <w:rsid w:val="00396322"/>
    <w:rsid w:val="003965D3"/>
    <w:rsid w:val="0039735E"/>
    <w:rsid w:val="00397E78"/>
    <w:rsid w:val="003A0042"/>
    <w:rsid w:val="003A0DAB"/>
    <w:rsid w:val="003A20B0"/>
    <w:rsid w:val="003A222C"/>
    <w:rsid w:val="003A2AF8"/>
    <w:rsid w:val="003A329C"/>
    <w:rsid w:val="003A3EA2"/>
    <w:rsid w:val="003A42B1"/>
    <w:rsid w:val="003A4FE4"/>
    <w:rsid w:val="003A5490"/>
    <w:rsid w:val="003B0DFB"/>
    <w:rsid w:val="003B133C"/>
    <w:rsid w:val="003B1CFF"/>
    <w:rsid w:val="003B2668"/>
    <w:rsid w:val="003B645A"/>
    <w:rsid w:val="003B7EA5"/>
    <w:rsid w:val="003B7EFC"/>
    <w:rsid w:val="003C2907"/>
    <w:rsid w:val="003C41A4"/>
    <w:rsid w:val="003C498F"/>
    <w:rsid w:val="003C5661"/>
    <w:rsid w:val="003C6769"/>
    <w:rsid w:val="003C74D1"/>
    <w:rsid w:val="003D0CAF"/>
    <w:rsid w:val="003D2AE5"/>
    <w:rsid w:val="003D2DF4"/>
    <w:rsid w:val="003D3808"/>
    <w:rsid w:val="003D441E"/>
    <w:rsid w:val="003D48E4"/>
    <w:rsid w:val="003D554E"/>
    <w:rsid w:val="003D7346"/>
    <w:rsid w:val="003E3DC5"/>
    <w:rsid w:val="003E3FE4"/>
    <w:rsid w:val="003E4E75"/>
    <w:rsid w:val="003E5C24"/>
    <w:rsid w:val="003E6042"/>
    <w:rsid w:val="003E6CCF"/>
    <w:rsid w:val="003E7016"/>
    <w:rsid w:val="003E7D83"/>
    <w:rsid w:val="003E7FDC"/>
    <w:rsid w:val="003F078E"/>
    <w:rsid w:val="003F0B25"/>
    <w:rsid w:val="003F0FFA"/>
    <w:rsid w:val="003F1268"/>
    <w:rsid w:val="003F229E"/>
    <w:rsid w:val="003F24C3"/>
    <w:rsid w:val="003F38AE"/>
    <w:rsid w:val="003F4E28"/>
    <w:rsid w:val="003F6413"/>
    <w:rsid w:val="003F646A"/>
    <w:rsid w:val="003F7E9F"/>
    <w:rsid w:val="0040036C"/>
    <w:rsid w:val="00400FD2"/>
    <w:rsid w:val="0040101F"/>
    <w:rsid w:val="0040334F"/>
    <w:rsid w:val="004044D0"/>
    <w:rsid w:val="0040481F"/>
    <w:rsid w:val="00404F14"/>
    <w:rsid w:val="0040686D"/>
    <w:rsid w:val="004115AC"/>
    <w:rsid w:val="0041174C"/>
    <w:rsid w:val="00412E76"/>
    <w:rsid w:val="004147B3"/>
    <w:rsid w:val="004149FD"/>
    <w:rsid w:val="0041566E"/>
    <w:rsid w:val="00415B0D"/>
    <w:rsid w:val="004164F7"/>
    <w:rsid w:val="004179E2"/>
    <w:rsid w:val="0042028C"/>
    <w:rsid w:val="00421EB7"/>
    <w:rsid w:val="00422946"/>
    <w:rsid w:val="0042320D"/>
    <w:rsid w:val="0042342A"/>
    <w:rsid w:val="004234EC"/>
    <w:rsid w:val="00424ED2"/>
    <w:rsid w:val="00425185"/>
    <w:rsid w:val="004262B4"/>
    <w:rsid w:val="004263B7"/>
    <w:rsid w:val="00430AF4"/>
    <w:rsid w:val="004312E3"/>
    <w:rsid w:val="00432285"/>
    <w:rsid w:val="00437050"/>
    <w:rsid w:val="0043752B"/>
    <w:rsid w:val="00441101"/>
    <w:rsid w:val="0044260B"/>
    <w:rsid w:val="00442E08"/>
    <w:rsid w:val="004435ED"/>
    <w:rsid w:val="00446CC3"/>
    <w:rsid w:val="00447427"/>
    <w:rsid w:val="00450802"/>
    <w:rsid w:val="0045148D"/>
    <w:rsid w:val="0045222E"/>
    <w:rsid w:val="00453D69"/>
    <w:rsid w:val="004541DD"/>
    <w:rsid w:val="00454299"/>
    <w:rsid w:val="00454FC6"/>
    <w:rsid w:val="0045583B"/>
    <w:rsid w:val="0045608C"/>
    <w:rsid w:val="0045660E"/>
    <w:rsid w:val="00457030"/>
    <w:rsid w:val="004574FA"/>
    <w:rsid w:val="00460FEC"/>
    <w:rsid w:val="0046255E"/>
    <w:rsid w:val="00464040"/>
    <w:rsid w:val="0046449E"/>
    <w:rsid w:val="0046564A"/>
    <w:rsid w:val="00465F03"/>
    <w:rsid w:val="004661EA"/>
    <w:rsid w:val="00467D30"/>
    <w:rsid w:val="00473C79"/>
    <w:rsid w:val="0047423B"/>
    <w:rsid w:val="004743DD"/>
    <w:rsid w:val="00474512"/>
    <w:rsid w:val="0047503C"/>
    <w:rsid w:val="0047550A"/>
    <w:rsid w:val="004756E6"/>
    <w:rsid w:val="00475B87"/>
    <w:rsid w:val="004775CD"/>
    <w:rsid w:val="00480D0C"/>
    <w:rsid w:val="00482E1B"/>
    <w:rsid w:val="0048461E"/>
    <w:rsid w:val="00484750"/>
    <w:rsid w:val="00484B03"/>
    <w:rsid w:val="00485131"/>
    <w:rsid w:val="0048700C"/>
    <w:rsid w:val="00491706"/>
    <w:rsid w:val="004922DA"/>
    <w:rsid w:val="00492B09"/>
    <w:rsid w:val="0049406F"/>
    <w:rsid w:val="00495938"/>
    <w:rsid w:val="00496B12"/>
    <w:rsid w:val="004A0B03"/>
    <w:rsid w:val="004A25DA"/>
    <w:rsid w:val="004A25E4"/>
    <w:rsid w:val="004A591B"/>
    <w:rsid w:val="004A5C5A"/>
    <w:rsid w:val="004B26B1"/>
    <w:rsid w:val="004B26B5"/>
    <w:rsid w:val="004B288A"/>
    <w:rsid w:val="004B2E13"/>
    <w:rsid w:val="004B326A"/>
    <w:rsid w:val="004B40E5"/>
    <w:rsid w:val="004B53C5"/>
    <w:rsid w:val="004B5B65"/>
    <w:rsid w:val="004B64C1"/>
    <w:rsid w:val="004C08C2"/>
    <w:rsid w:val="004C13C2"/>
    <w:rsid w:val="004C1D8B"/>
    <w:rsid w:val="004C3B69"/>
    <w:rsid w:val="004C4423"/>
    <w:rsid w:val="004C55D2"/>
    <w:rsid w:val="004C5E94"/>
    <w:rsid w:val="004C6105"/>
    <w:rsid w:val="004D00F6"/>
    <w:rsid w:val="004D04EB"/>
    <w:rsid w:val="004D091F"/>
    <w:rsid w:val="004D0986"/>
    <w:rsid w:val="004D2674"/>
    <w:rsid w:val="004D3196"/>
    <w:rsid w:val="004D3255"/>
    <w:rsid w:val="004D4681"/>
    <w:rsid w:val="004D69D3"/>
    <w:rsid w:val="004D7F5C"/>
    <w:rsid w:val="004E0AFA"/>
    <w:rsid w:val="004E1281"/>
    <w:rsid w:val="004E2B21"/>
    <w:rsid w:val="004E38EB"/>
    <w:rsid w:val="004E5319"/>
    <w:rsid w:val="004E598B"/>
    <w:rsid w:val="004E611F"/>
    <w:rsid w:val="004E6ECE"/>
    <w:rsid w:val="004E7318"/>
    <w:rsid w:val="004F0F57"/>
    <w:rsid w:val="004F1723"/>
    <w:rsid w:val="004F31FD"/>
    <w:rsid w:val="004F3533"/>
    <w:rsid w:val="004F3F4B"/>
    <w:rsid w:val="004F6B9B"/>
    <w:rsid w:val="004F73F4"/>
    <w:rsid w:val="00500CFF"/>
    <w:rsid w:val="00503C13"/>
    <w:rsid w:val="0050482D"/>
    <w:rsid w:val="00505683"/>
    <w:rsid w:val="005058C4"/>
    <w:rsid w:val="00505F41"/>
    <w:rsid w:val="00506306"/>
    <w:rsid w:val="00512E2D"/>
    <w:rsid w:val="005134F8"/>
    <w:rsid w:val="005138B0"/>
    <w:rsid w:val="005146CF"/>
    <w:rsid w:val="00514B15"/>
    <w:rsid w:val="00514D18"/>
    <w:rsid w:val="0051515F"/>
    <w:rsid w:val="00515185"/>
    <w:rsid w:val="00515AD4"/>
    <w:rsid w:val="00516C9D"/>
    <w:rsid w:val="00516E24"/>
    <w:rsid w:val="005225EB"/>
    <w:rsid w:val="00523066"/>
    <w:rsid w:val="005232DC"/>
    <w:rsid w:val="005240D5"/>
    <w:rsid w:val="005252E6"/>
    <w:rsid w:val="00526560"/>
    <w:rsid w:val="00526BA2"/>
    <w:rsid w:val="00526C44"/>
    <w:rsid w:val="00527122"/>
    <w:rsid w:val="00527496"/>
    <w:rsid w:val="0053091F"/>
    <w:rsid w:val="00533345"/>
    <w:rsid w:val="00533597"/>
    <w:rsid w:val="00533AB7"/>
    <w:rsid w:val="00533C47"/>
    <w:rsid w:val="00534E48"/>
    <w:rsid w:val="005364D1"/>
    <w:rsid w:val="00537EB0"/>
    <w:rsid w:val="0054055C"/>
    <w:rsid w:val="005410DA"/>
    <w:rsid w:val="005411CF"/>
    <w:rsid w:val="005425A5"/>
    <w:rsid w:val="005443D0"/>
    <w:rsid w:val="005446C1"/>
    <w:rsid w:val="00544981"/>
    <w:rsid w:val="005454E4"/>
    <w:rsid w:val="00545F7A"/>
    <w:rsid w:val="005471B2"/>
    <w:rsid w:val="00547617"/>
    <w:rsid w:val="0054777B"/>
    <w:rsid w:val="00550A1C"/>
    <w:rsid w:val="00551C55"/>
    <w:rsid w:val="00552B9F"/>
    <w:rsid w:val="00552CF4"/>
    <w:rsid w:val="00560875"/>
    <w:rsid w:val="00560C91"/>
    <w:rsid w:val="00561B6D"/>
    <w:rsid w:val="00562549"/>
    <w:rsid w:val="00563828"/>
    <w:rsid w:val="00563D57"/>
    <w:rsid w:val="005660AE"/>
    <w:rsid w:val="00566F87"/>
    <w:rsid w:val="0056773F"/>
    <w:rsid w:val="0057068D"/>
    <w:rsid w:val="005711C1"/>
    <w:rsid w:val="005723B4"/>
    <w:rsid w:val="005727AF"/>
    <w:rsid w:val="00572CCE"/>
    <w:rsid w:val="00573ABB"/>
    <w:rsid w:val="00573EFE"/>
    <w:rsid w:val="005760A1"/>
    <w:rsid w:val="00576113"/>
    <w:rsid w:val="00576950"/>
    <w:rsid w:val="0057695B"/>
    <w:rsid w:val="00576C27"/>
    <w:rsid w:val="005778F8"/>
    <w:rsid w:val="00577E2F"/>
    <w:rsid w:val="00580530"/>
    <w:rsid w:val="00580B72"/>
    <w:rsid w:val="005811AB"/>
    <w:rsid w:val="00581627"/>
    <w:rsid w:val="00582FA3"/>
    <w:rsid w:val="0058402E"/>
    <w:rsid w:val="00584464"/>
    <w:rsid w:val="00586521"/>
    <w:rsid w:val="005876BA"/>
    <w:rsid w:val="005912C5"/>
    <w:rsid w:val="00591D04"/>
    <w:rsid w:val="005921C5"/>
    <w:rsid w:val="005924F1"/>
    <w:rsid w:val="00595CDF"/>
    <w:rsid w:val="00596271"/>
    <w:rsid w:val="00596BD0"/>
    <w:rsid w:val="005A0270"/>
    <w:rsid w:val="005A0656"/>
    <w:rsid w:val="005A0C11"/>
    <w:rsid w:val="005A245D"/>
    <w:rsid w:val="005A260F"/>
    <w:rsid w:val="005A2E63"/>
    <w:rsid w:val="005A37D3"/>
    <w:rsid w:val="005A49FF"/>
    <w:rsid w:val="005A64C3"/>
    <w:rsid w:val="005A7D10"/>
    <w:rsid w:val="005B0A3F"/>
    <w:rsid w:val="005B14B3"/>
    <w:rsid w:val="005B19BE"/>
    <w:rsid w:val="005B3053"/>
    <w:rsid w:val="005B47EC"/>
    <w:rsid w:val="005B52F0"/>
    <w:rsid w:val="005B560D"/>
    <w:rsid w:val="005B5994"/>
    <w:rsid w:val="005B7E8A"/>
    <w:rsid w:val="005C1F5E"/>
    <w:rsid w:val="005C2730"/>
    <w:rsid w:val="005C2BD0"/>
    <w:rsid w:val="005C316B"/>
    <w:rsid w:val="005C3F02"/>
    <w:rsid w:val="005C469D"/>
    <w:rsid w:val="005C472F"/>
    <w:rsid w:val="005C4763"/>
    <w:rsid w:val="005C55AF"/>
    <w:rsid w:val="005C61EF"/>
    <w:rsid w:val="005D292D"/>
    <w:rsid w:val="005D692F"/>
    <w:rsid w:val="005D7B82"/>
    <w:rsid w:val="005E09A5"/>
    <w:rsid w:val="005E0D88"/>
    <w:rsid w:val="005E24A4"/>
    <w:rsid w:val="005E3D24"/>
    <w:rsid w:val="005E4027"/>
    <w:rsid w:val="005E4390"/>
    <w:rsid w:val="005E4CF3"/>
    <w:rsid w:val="005E5C00"/>
    <w:rsid w:val="005E619B"/>
    <w:rsid w:val="005E63FA"/>
    <w:rsid w:val="005E6ABF"/>
    <w:rsid w:val="005E6E4B"/>
    <w:rsid w:val="005E7EC2"/>
    <w:rsid w:val="005F10A3"/>
    <w:rsid w:val="005F131D"/>
    <w:rsid w:val="005F1BA5"/>
    <w:rsid w:val="005F2626"/>
    <w:rsid w:val="005F2804"/>
    <w:rsid w:val="005F5610"/>
    <w:rsid w:val="005F58DD"/>
    <w:rsid w:val="005F5A90"/>
    <w:rsid w:val="005F711F"/>
    <w:rsid w:val="005F72D4"/>
    <w:rsid w:val="005F73EC"/>
    <w:rsid w:val="005F7DE2"/>
    <w:rsid w:val="0060275F"/>
    <w:rsid w:val="00602869"/>
    <w:rsid w:val="006045D4"/>
    <w:rsid w:val="00604B7C"/>
    <w:rsid w:val="00605E95"/>
    <w:rsid w:val="00606823"/>
    <w:rsid w:val="00611BC3"/>
    <w:rsid w:val="00611C8B"/>
    <w:rsid w:val="006125B6"/>
    <w:rsid w:val="0061289D"/>
    <w:rsid w:val="006136C7"/>
    <w:rsid w:val="0061370A"/>
    <w:rsid w:val="0061399F"/>
    <w:rsid w:val="0061620A"/>
    <w:rsid w:val="00617103"/>
    <w:rsid w:val="00617B9A"/>
    <w:rsid w:val="00617D1B"/>
    <w:rsid w:val="00620DB9"/>
    <w:rsid w:val="0062141A"/>
    <w:rsid w:val="00621B1C"/>
    <w:rsid w:val="00621F5B"/>
    <w:rsid w:val="00624E28"/>
    <w:rsid w:val="00624E95"/>
    <w:rsid w:val="0062692E"/>
    <w:rsid w:val="00626B3F"/>
    <w:rsid w:val="006274AC"/>
    <w:rsid w:val="006306A7"/>
    <w:rsid w:val="00631330"/>
    <w:rsid w:val="006325A3"/>
    <w:rsid w:val="006327FC"/>
    <w:rsid w:val="00632E60"/>
    <w:rsid w:val="00634D61"/>
    <w:rsid w:val="006356F3"/>
    <w:rsid w:val="0063671B"/>
    <w:rsid w:val="00637E6E"/>
    <w:rsid w:val="006410D7"/>
    <w:rsid w:val="00641E6C"/>
    <w:rsid w:val="006422CB"/>
    <w:rsid w:val="00642E55"/>
    <w:rsid w:val="006445DB"/>
    <w:rsid w:val="006454E2"/>
    <w:rsid w:val="00645845"/>
    <w:rsid w:val="006464BA"/>
    <w:rsid w:val="0064738D"/>
    <w:rsid w:val="006507B1"/>
    <w:rsid w:val="0065174F"/>
    <w:rsid w:val="0065259B"/>
    <w:rsid w:val="00652DBE"/>
    <w:rsid w:val="006541DB"/>
    <w:rsid w:val="00655218"/>
    <w:rsid w:val="00655300"/>
    <w:rsid w:val="006558B9"/>
    <w:rsid w:val="006569C5"/>
    <w:rsid w:val="00657823"/>
    <w:rsid w:val="00657E9B"/>
    <w:rsid w:val="00660196"/>
    <w:rsid w:val="00660231"/>
    <w:rsid w:val="0066059E"/>
    <w:rsid w:val="006605DC"/>
    <w:rsid w:val="00663A50"/>
    <w:rsid w:val="006646D6"/>
    <w:rsid w:val="00665CC5"/>
    <w:rsid w:val="006662B1"/>
    <w:rsid w:val="0066694C"/>
    <w:rsid w:val="00667190"/>
    <w:rsid w:val="0066733A"/>
    <w:rsid w:val="0066747A"/>
    <w:rsid w:val="0067041B"/>
    <w:rsid w:val="00670507"/>
    <w:rsid w:val="00670DB5"/>
    <w:rsid w:val="00671D7F"/>
    <w:rsid w:val="0067230C"/>
    <w:rsid w:val="006723B2"/>
    <w:rsid w:val="00672E1A"/>
    <w:rsid w:val="006746F1"/>
    <w:rsid w:val="00674C0E"/>
    <w:rsid w:val="00677957"/>
    <w:rsid w:val="0068113F"/>
    <w:rsid w:val="006818E5"/>
    <w:rsid w:val="00681B67"/>
    <w:rsid w:val="00682DFA"/>
    <w:rsid w:val="006852C2"/>
    <w:rsid w:val="00686D24"/>
    <w:rsid w:val="006870AB"/>
    <w:rsid w:val="006873E6"/>
    <w:rsid w:val="00690E26"/>
    <w:rsid w:val="00691629"/>
    <w:rsid w:val="006920EC"/>
    <w:rsid w:val="00692566"/>
    <w:rsid w:val="0069256F"/>
    <w:rsid w:val="00692693"/>
    <w:rsid w:val="00692742"/>
    <w:rsid w:val="0069322D"/>
    <w:rsid w:val="006935DC"/>
    <w:rsid w:val="0069480B"/>
    <w:rsid w:val="00695197"/>
    <w:rsid w:val="00696A47"/>
    <w:rsid w:val="00696E95"/>
    <w:rsid w:val="00696EA1"/>
    <w:rsid w:val="00697523"/>
    <w:rsid w:val="006979EF"/>
    <w:rsid w:val="00697DA5"/>
    <w:rsid w:val="006A165B"/>
    <w:rsid w:val="006A20C7"/>
    <w:rsid w:val="006A4C7A"/>
    <w:rsid w:val="006A5EFE"/>
    <w:rsid w:val="006A6D43"/>
    <w:rsid w:val="006A7E9E"/>
    <w:rsid w:val="006B05AD"/>
    <w:rsid w:val="006B1C84"/>
    <w:rsid w:val="006B3111"/>
    <w:rsid w:val="006B3441"/>
    <w:rsid w:val="006B4CC3"/>
    <w:rsid w:val="006B51D9"/>
    <w:rsid w:val="006B5281"/>
    <w:rsid w:val="006B6AB2"/>
    <w:rsid w:val="006B6B50"/>
    <w:rsid w:val="006B6F17"/>
    <w:rsid w:val="006B75B7"/>
    <w:rsid w:val="006B768C"/>
    <w:rsid w:val="006C0B54"/>
    <w:rsid w:val="006C255B"/>
    <w:rsid w:val="006C7031"/>
    <w:rsid w:val="006D0515"/>
    <w:rsid w:val="006D282E"/>
    <w:rsid w:val="006D30F8"/>
    <w:rsid w:val="006D3F68"/>
    <w:rsid w:val="006D5E29"/>
    <w:rsid w:val="006D6324"/>
    <w:rsid w:val="006D64A1"/>
    <w:rsid w:val="006E0000"/>
    <w:rsid w:val="006E01AA"/>
    <w:rsid w:val="006E0257"/>
    <w:rsid w:val="006E05C8"/>
    <w:rsid w:val="006E05E5"/>
    <w:rsid w:val="006E06CC"/>
    <w:rsid w:val="006E309D"/>
    <w:rsid w:val="006E351C"/>
    <w:rsid w:val="006E58A3"/>
    <w:rsid w:val="006E5EAB"/>
    <w:rsid w:val="006F103D"/>
    <w:rsid w:val="006F10C9"/>
    <w:rsid w:val="006F2BEF"/>
    <w:rsid w:val="006F2DA2"/>
    <w:rsid w:val="006F36A6"/>
    <w:rsid w:val="006F382E"/>
    <w:rsid w:val="006F5B7A"/>
    <w:rsid w:val="006F5C8D"/>
    <w:rsid w:val="006F66A1"/>
    <w:rsid w:val="006F75CA"/>
    <w:rsid w:val="006F7742"/>
    <w:rsid w:val="006F77A5"/>
    <w:rsid w:val="006F7805"/>
    <w:rsid w:val="006F7838"/>
    <w:rsid w:val="00700342"/>
    <w:rsid w:val="00702CE1"/>
    <w:rsid w:val="007036E3"/>
    <w:rsid w:val="00706769"/>
    <w:rsid w:val="007100CF"/>
    <w:rsid w:val="00710267"/>
    <w:rsid w:val="00710DCD"/>
    <w:rsid w:val="007110D2"/>
    <w:rsid w:val="007116DD"/>
    <w:rsid w:val="007121E0"/>
    <w:rsid w:val="007139BE"/>
    <w:rsid w:val="007149E5"/>
    <w:rsid w:val="0071711D"/>
    <w:rsid w:val="00717477"/>
    <w:rsid w:val="00720342"/>
    <w:rsid w:val="00720E70"/>
    <w:rsid w:val="00722AE2"/>
    <w:rsid w:val="0072358E"/>
    <w:rsid w:val="00723AC1"/>
    <w:rsid w:val="00723AF2"/>
    <w:rsid w:val="00723D02"/>
    <w:rsid w:val="00724580"/>
    <w:rsid w:val="00725275"/>
    <w:rsid w:val="0072567E"/>
    <w:rsid w:val="00731025"/>
    <w:rsid w:val="007322F1"/>
    <w:rsid w:val="00733DC1"/>
    <w:rsid w:val="0074131C"/>
    <w:rsid w:val="0074217F"/>
    <w:rsid w:val="00742C77"/>
    <w:rsid w:val="00742CA3"/>
    <w:rsid w:val="00745591"/>
    <w:rsid w:val="00746D12"/>
    <w:rsid w:val="007475CC"/>
    <w:rsid w:val="007476E9"/>
    <w:rsid w:val="00747742"/>
    <w:rsid w:val="007505D6"/>
    <w:rsid w:val="007506D5"/>
    <w:rsid w:val="00751497"/>
    <w:rsid w:val="0075391B"/>
    <w:rsid w:val="007549B0"/>
    <w:rsid w:val="00755724"/>
    <w:rsid w:val="0075575E"/>
    <w:rsid w:val="00755D36"/>
    <w:rsid w:val="0075651A"/>
    <w:rsid w:val="00756ED2"/>
    <w:rsid w:val="0076027B"/>
    <w:rsid w:val="00760D6A"/>
    <w:rsid w:val="00761A7D"/>
    <w:rsid w:val="00762BBA"/>
    <w:rsid w:val="00763A77"/>
    <w:rsid w:val="00764192"/>
    <w:rsid w:val="00764407"/>
    <w:rsid w:val="00767EEA"/>
    <w:rsid w:val="00770F2E"/>
    <w:rsid w:val="007726F5"/>
    <w:rsid w:val="0077285A"/>
    <w:rsid w:val="00775B66"/>
    <w:rsid w:val="00776542"/>
    <w:rsid w:val="00776B3B"/>
    <w:rsid w:val="00776B6E"/>
    <w:rsid w:val="00776DDD"/>
    <w:rsid w:val="00780D88"/>
    <w:rsid w:val="00780E45"/>
    <w:rsid w:val="007817CA"/>
    <w:rsid w:val="0078187E"/>
    <w:rsid w:val="007830EB"/>
    <w:rsid w:val="00783CE3"/>
    <w:rsid w:val="00784AFE"/>
    <w:rsid w:val="00784DDC"/>
    <w:rsid w:val="00785423"/>
    <w:rsid w:val="00786146"/>
    <w:rsid w:val="00786274"/>
    <w:rsid w:val="007862A2"/>
    <w:rsid w:val="00786854"/>
    <w:rsid w:val="007868CA"/>
    <w:rsid w:val="00786D68"/>
    <w:rsid w:val="00790440"/>
    <w:rsid w:val="007908F2"/>
    <w:rsid w:val="007911D2"/>
    <w:rsid w:val="00792939"/>
    <w:rsid w:val="0079321C"/>
    <w:rsid w:val="0079353F"/>
    <w:rsid w:val="00793AC3"/>
    <w:rsid w:val="00794F6D"/>
    <w:rsid w:val="0079550E"/>
    <w:rsid w:val="00795B3C"/>
    <w:rsid w:val="00797FCC"/>
    <w:rsid w:val="007A0B35"/>
    <w:rsid w:val="007A1BF0"/>
    <w:rsid w:val="007A24DE"/>
    <w:rsid w:val="007A30E1"/>
    <w:rsid w:val="007A3EED"/>
    <w:rsid w:val="007A43AD"/>
    <w:rsid w:val="007A5D1B"/>
    <w:rsid w:val="007A6B01"/>
    <w:rsid w:val="007A75CC"/>
    <w:rsid w:val="007B2A88"/>
    <w:rsid w:val="007B4327"/>
    <w:rsid w:val="007B4791"/>
    <w:rsid w:val="007B4A89"/>
    <w:rsid w:val="007B55DC"/>
    <w:rsid w:val="007B6873"/>
    <w:rsid w:val="007B794E"/>
    <w:rsid w:val="007C0269"/>
    <w:rsid w:val="007C0E54"/>
    <w:rsid w:val="007C24D1"/>
    <w:rsid w:val="007C32E6"/>
    <w:rsid w:val="007C50BE"/>
    <w:rsid w:val="007C5F92"/>
    <w:rsid w:val="007C75AD"/>
    <w:rsid w:val="007C7D19"/>
    <w:rsid w:val="007D2D1E"/>
    <w:rsid w:val="007D6650"/>
    <w:rsid w:val="007D68CB"/>
    <w:rsid w:val="007D6B5F"/>
    <w:rsid w:val="007D7AF7"/>
    <w:rsid w:val="007E2BB5"/>
    <w:rsid w:val="007E30FF"/>
    <w:rsid w:val="007E41E7"/>
    <w:rsid w:val="007E52DE"/>
    <w:rsid w:val="007E70D7"/>
    <w:rsid w:val="007E7395"/>
    <w:rsid w:val="007F0506"/>
    <w:rsid w:val="007F0797"/>
    <w:rsid w:val="007F0EF2"/>
    <w:rsid w:val="007F222B"/>
    <w:rsid w:val="007F2627"/>
    <w:rsid w:val="007F2E27"/>
    <w:rsid w:val="007F374F"/>
    <w:rsid w:val="007F48A5"/>
    <w:rsid w:val="007F7423"/>
    <w:rsid w:val="00801685"/>
    <w:rsid w:val="00801C0A"/>
    <w:rsid w:val="008029FD"/>
    <w:rsid w:val="00803913"/>
    <w:rsid w:val="0080450C"/>
    <w:rsid w:val="00804669"/>
    <w:rsid w:val="008049CE"/>
    <w:rsid w:val="00804D71"/>
    <w:rsid w:val="00804DBA"/>
    <w:rsid w:val="008056EB"/>
    <w:rsid w:val="00806276"/>
    <w:rsid w:val="008067F5"/>
    <w:rsid w:val="008078F7"/>
    <w:rsid w:val="00810582"/>
    <w:rsid w:val="00810A8E"/>
    <w:rsid w:val="00810C46"/>
    <w:rsid w:val="00811C4A"/>
    <w:rsid w:val="00812A81"/>
    <w:rsid w:val="00812AC3"/>
    <w:rsid w:val="008131A0"/>
    <w:rsid w:val="00815BA1"/>
    <w:rsid w:val="00816125"/>
    <w:rsid w:val="00817113"/>
    <w:rsid w:val="00817B56"/>
    <w:rsid w:val="00820287"/>
    <w:rsid w:val="008214EC"/>
    <w:rsid w:val="00821C15"/>
    <w:rsid w:val="00821F1D"/>
    <w:rsid w:val="00822142"/>
    <w:rsid w:val="008230C3"/>
    <w:rsid w:val="0082337D"/>
    <w:rsid w:val="008234E0"/>
    <w:rsid w:val="00823DE3"/>
    <w:rsid w:val="00823E51"/>
    <w:rsid w:val="00823E90"/>
    <w:rsid w:val="00825369"/>
    <w:rsid w:val="008269B5"/>
    <w:rsid w:val="0082799E"/>
    <w:rsid w:val="00831D94"/>
    <w:rsid w:val="00832957"/>
    <w:rsid w:val="008365AC"/>
    <w:rsid w:val="00836862"/>
    <w:rsid w:val="00836BBD"/>
    <w:rsid w:val="00837084"/>
    <w:rsid w:val="008371AD"/>
    <w:rsid w:val="00841C81"/>
    <w:rsid w:val="008426DA"/>
    <w:rsid w:val="00842FB4"/>
    <w:rsid w:val="00844223"/>
    <w:rsid w:val="00846686"/>
    <w:rsid w:val="00847092"/>
    <w:rsid w:val="00847315"/>
    <w:rsid w:val="00852A83"/>
    <w:rsid w:val="00852D80"/>
    <w:rsid w:val="00852FA3"/>
    <w:rsid w:val="0085352F"/>
    <w:rsid w:val="0085439B"/>
    <w:rsid w:val="00855171"/>
    <w:rsid w:val="008551A7"/>
    <w:rsid w:val="008566C5"/>
    <w:rsid w:val="00856DBF"/>
    <w:rsid w:val="00857A80"/>
    <w:rsid w:val="00860CB6"/>
    <w:rsid w:val="00860F70"/>
    <w:rsid w:val="00860FCD"/>
    <w:rsid w:val="008627C0"/>
    <w:rsid w:val="00862859"/>
    <w:rsid w:val="008629E0"/>
    <w:rsid w:val="00863712"/>
    <w:rsid w:val="00863A30"/>
    <w:rsid w:val="00863F0B"/>
    <w:rsid w:val="00864428"/>
    <w:rsid w:val="00864AD4"/>
    <w:rsid w:val="00864C81"/>
    <w:rsid w:val="00867BB6"/>
    <w:rsid w:val="008739D3"/>
    <w:rsid w:val="0087429A"/>
    <w:rsid w:val="00874449"/>
    <w:rsid w:val="00875135"/>
    <w:rsid w:val="008757F6"/>
    <w:rsid w:val="008765E2"/>
    <w:rsid w:val="00881A11"/>
    <w:rsid w:val="00881FD6"/>
    <w:rsid w:val="0088206F"/>
    <w:rsid w:val="0088265C"/>
    <w:rsid w:val="00883656"/>
    <w:rsid w:val="00883DDE"/>
    <w:rsid w:val="00884235"/>
    <w:rsid w:val="00884564"/>
    <w:rsid w:val="00884634"/>
    <w:rsid w:val="008857A2"/>
    <w:rsid w:val="00885A1C"/>
    <w:rsid w:val="00885FE9"/>
    <w:rsid w:val="00886890"/>
    <w:rsid w:val="00886F40"/>
    <w:rsid w:val="00891238"/>
    <w:rsid w:val="00892409"/>
    <w:rsid w:val="00892652"/>
    <w:rsid w:val="008930C8"/>
    <w:rsid w:val="0089375B"/>
    <w:rsid w:val="00895850"/>
    <w:rsid w:val="00895EB0"/>
    <w:rsid w:val="008971F2"/>
    <w:rsid w:val="008A15DC"/>
    <w:rsid w:val="008A18FC"/>
    <w:rsid w:val="008A1D51"/>
    <w:rsid w:val="008A25C9"/>
    <w:rsid w:val="008A267D"/>
    <w:rsid w:val="008A3846"/>
    <w:rsid w:val="008A45D3"/>
    <w:rsid w:val="008A4F75"/>
    <w:rsid w:val="008A595F"/>
    <w:rsid w:val="008A6D8F"/>
    <w:rsid w:val="008B0A36"/>
    <w:rsid w:val="008B47BE"/>
    <w:rsid w:val="008B47DE"/>
    <w:rsid w:val="008B48EF"/>
    <w:rsid w:val="008B4CE1"/>
    <w:rsid w:val="008B5B07"/>
    <w:rsid w:val="008B5B48"/>
    <w:rsid w:val="008B69BD"/>
    <w:rsid w:val="008B6B01"/>
    <w:rsid w:val="008B6CFB"/>
    <w:rsid w:val="008B75CF"/>
    <w:rsid w:val="008B7600"/>
    <w:rsid w:val="008B7608"/>
    <w:rsid w:val="008C05AD"/>
    <w:rsid w:val="008C0EDD"/>
    <w:rsid w:val="008C1397"/>
    <w:rsid w:val="008C359A"/>
    <w:rsid w:val="008C4469"/>
    <w:rsid w:val="008C4738"/>
    <w:rsid w:val="008C4AD5"/>
    <w:rsid w:val="008C5530"/>
    <w:rsid w:val="008C5C62"/>
    <w:rsid w:val="008C611C"/>
    <w:rsid w:val="008C6633"/>
    <w:rsid w:val="008C7445"/>
    <w:rsid w:val="008C7F00"/>
    <w:rsid w:val="008D1270"/>
    <w:rsid w:val="008D17E9"/>
    <w:rsid w:val="008D337B"/>
    <w:rsid w:val="008D42B3"/>
    <w:rsid w:val="008D4470"/>
    <w:rsid w:val="008D4727"/>
    <w:rsid w:val="008D548F"/>
    <w:rsid w:val="008D576C"/>
    <w:rsid w:val="008D5F73"/>
    <w:rsid w:val="008D7452"/>
    <w:rsid w:val="008E00C3"/>
    <w:rsid w:val="008E1114"/>
    <w:rsid w:val="008E202C"/>
    <w:rsid w:val="008E2937"/>
    <w:rsid w:val="008E296B"/>
    <w:rsid w:val="008E2B32"/>
    <w:rsid w:val="008E3D66"/>
    <w:rsid w:val="008E4147"/>
    <w:rsid w:val="008E4A65"/>
    <w:rsid w:val="008E5199"/>
    <w:rsid w:val="008E58A9"/>
    <w:rsid w:val="008E5DAE"/>
    <w:rsid w:val="008E6388"/>
    <w:rsid w:val="008E648E"/>
    <w:rsid w:val="008E745E"/>
    <w:rsid w:val="008E7853"/>
    <w:rsid w:val="008E798B"/>
    <w:rsid w:val="008E7C25"/>
    <w:rsid w:val="008F018A"/>
    <w:rsid w:val="008F0F67"/>
    <w:rsid w:val="008F164B"/>
    <w:rsid w:val="008F2956"/>
    <w:rsid w:val="008F2DAD"/>
    <w:rsid w:val="008F38BD"/>
    <w:rsid w:val="008F3DAF"/>
    <w:rsid w:val="008F58EB"/>
    <w:rsid w:val="008F5E39"/>
    <w:rsid w:val="008F6858"/>
    <w:rsid w:val="008F7153"/>
    <w:rsid w:val="008F7875"/>
    <w:rsid w:val="008F7951"/>
    <w:rsid w:val="0090047B"/>
    <w:rsid w:val="00902B30"/>
    <w:rsid w:val="00903893"/>
    <w:rsid w:val="00904B0E"/>
    <w:rsid w:val="00904C82"/>
    <w:rsid w:val="00905177"/>
    <w:rsid w:val="009054B0"/>
    <w:rsid w:val="0090565C"/>
    <w:rsid w:val="00906E06"/>
    <w:rsid w:val="00910A4E"/>
    <w:rsid w:val="0091149B"/>
    <w:rsid w:val="00912425"/>
    <w:rsid w:val="00912869"/>
    <w:rsid w:val="00913773"/>
    <w:rsid w:val="00913A4D"/>
    <w:rsid w:val="0091440C"/>
    <w:rsid w:val="0091494E"/>
    <w:rsid w:val="00914E12"/>
    <w:rsid w:val="00920094"/>
    <w:rsid w:val="0092247A"/>
    <w:rsid w:val="009257F1"/>
    <w:rsid w:val="00927E7B"/>
    <w:rsid w:val="00927E86"/>
    <w:rsid w:val="0093129B"/>
    <w:rsid w:val="0093186D"/>
    <w:rsid w:val="0093295C"/>
    <w:rsid w:val="00934228"/>
    <w:rsid w:val="009343D0"/>
    <w:rsid w:val="0093483D"/>
    <w:rsid w:val="00934C05"/>
    <w:rsid w:val="009352B2"/>
    <w:rsid w:val="009358F8"/>
    <w:rsid w:val="009368A2"/>
    <w:rsid w:val="00937AE1"/>
    <w:rsid w:val="00940924"/>
    <w:rsid w:val="009409D9"/>
    <w:rsid w:val="0094366C"/>
    <w:rsid w:val="009436FB"/>
    <w:rsid w:val="00944662"/>
    <w:rsid w:val="00945E91"/>
    <w:rsid w:val="00945F58"/>
    <w:rsid w:val="00946D39"/>
    <w:rsid w:val="00946E98"/>
    <w:rsid w:val="00947950"/>
    <w:rsid w:val="009479D7"/>
    <w:rsid w:val="00950C39"/>
    <w:rsid w:val="00951423"/>
    <w:rsid w:val="00951EEF"/>
    <w:rsid w:val="009538D1"/>
    <w:rsid w:val="00953A40"/>
    <w:rsid w:val="00954CB6"/>
    <w:rsid w:val="00955635"/>
    <w:rsid w:val="00955C17"/>
    <w:rsid w:val="00955F13"/>
    <w:rsid w:val="00960C59"/>
    <w:rsid w:val="00962517"/>
    <w:rsid w:val="00962B19"/>
    <w:rsid w:val="00962D74"/>
    <w:rsid w:val="00962E83"/>
    <w:rsid w:val="00964D11"/>
    <w:rsid w:val="00965E18"/>
    <w:rsid w:val="009668B7"/>
    <w:rsid w:val="009669B6"/>
    <w:rsid w:val="009705E1"/>
    <w:rsid w:val="00972E61"/>
    <w:rsid w:val="009734F4"/>
    <w:rsid w:val="0097431F"/>
    <w:rsid w:val="00974DAF"/>
    <w:rsid w:val="00975031"/>
    <w:rsid w:val="00975C95"/>
    <w:rsid w:val="00976368"/>
    <w:rsid w:val="00976669"/>
    <w:rsid w:val="00976979"/>
    <w:rsid w:val="00981589"/>
    <w:rsid w:val="009819C1"/>
    <w:rsid w:val="00981A57"/>
    <w:rsid w:val="00981C8C"/>
    <w:rsid w:val="00982E10"/>
    <w:rsid w:val="00984124"/>
    <w:rsid w:val="00984382"/>
    <w:rsid w:val="00984EBA"/>
    <w:rsid w:val="009850E1"/>
    <w:rsid w:val="00985A25"/>
    <w:rsid w:val="00986A70"/>
    <w:rsid w:val="00987364"/>
    <w:rsid w:val="009918E6"/>
    <w:rsid w:val="009942BC"/>
    <w:rsid w:val="00997427"/>
    <w:rsid w:val="009A010E"/>
    <w:rsid w:val="009A050C"/>
    <w:rsid w:val="009A2285"/>
    <w:rsid w:val="009A39DF"/>
    <w:rsid w:val="009A6D22"/>
    <w:rsid w:val="009A78E4"/>
    <w:rsid w:val="009B04C0"/>
    <w:rsid w:val="009B0D6B"/>
    <w:rsid w:val="009B0F36"/>
    <w:rsid w:val="009B19ED"/>
    <w:rsid w:val="009B1E82"/>
    <w:rsid w:val="009B287F"/>
    <w:rsid w:val="009B41CB"/>
    <w:rsid w:val="009B4310"/>
    <w:rsid w:val="009B4458"/>
    <w:rsid w:val="009B635C"/>
    <w:rsid w:val="009B710C"/>
    <w:rsid w:val="009B76C1"/>
    <w:rsid w:val="009C055B"/>
    <w:rsid w:val="009C06EB"/>
    <w:rsid w:val="009C2D9C"/>
    <w:rsid w:val="009C30E5"/>
    <w:rsid w:val="009C3AF8"/>
    <w:rsid w:val="009C4215"/>
    <w:rsid w:val="009C5350"/>
    <w:rsid w:val="009D1EBB"/>
    <w:rsid w:val="009D3068"/>
    <w:rsid w:val="009D6966"/>
    <w:rsid w:val="009D7BD2"/>
    <w:rsid w:val="009E1EA3"/>
    <w:rsid w:val="009E3910"/>
    <w:rsid w:val="009E3BAA"/>
    <w:rsid w:val="009E3E0C"/>
    <w:rsid w:val="009E60DA"/>
    <w:rsid w:val="009E619D"/>
    <w:rsid w:val="009E7882"/>
    <w:rsid w:val="009F19A3"/>
    <w:rsid w:val="009F4439"/>
    <w:rsid w:val="009F4E82"/>
    <w:rsid w:val="009F5A58"/>
    <w:rsid w:val="009F5DEB"/>
    <w:rsid w:val="009F7106"/>
    <w:rsid w:val="009F73F7"/>
    <w:rsid w:val="00A002E9"/>
    <w:rsid w:val="00A025F9"/>
    <w:rsid w:val="00A02A63"/>
    <w:rsid w:val="00A02C80"/>
    <w:rsid w:val="00A03D2A"/>
    <w:rsid w:val="00A0402F"/>
    <w:rsid w:val="00A04176"/>
    <w:rsid w:val="00A04B55"/>
    <w:rsid w:val="00A05505"/>
    <w:rsid w:val="00A06498"/>
    <w:rsid w:val="00A06711"/>
    <w:rsid w:val="00A071D0"/>
    <w:rsid w:val="00A07599"/>
    <w:rsid w:val="00A076C3"/>
    <w:rsid w:val="00A10FD0"/>
    <w:rsid w:val="00A111FB"/>
    <w:rsid w:val="00A11315"/>
    <w:rsid w:val="00A12E1F"/>
    <w:rsid w:val="00A1352F"/>
    <w:rsid w:val="00A157FC"/>
    <w:rsid w:val="00A158C9"/>
    <w:rsid w:val="00A15AB0"/>
    <w:rsid w:val="00A15D63"/>
    <w:rsid w:val="00A16E31"/>
    <w:rsid w:val="00A17256"/>
    <w:rsid w:val="00A17CAF"/>
    <w:rsid w:val="00A20126"/>
    <w:rsid w:val="00A20785"/>
    <w:rsid w:val="00A21104"/>
    <w:rsid w:val="00A2175A"/>
    <w:rsid w:val="00A21C9A"/>
    <w:rsid w:val="00A21E2D"/>
    <w:rsid w:val="00A221C7"/>
    <w:rsid w:val="00A23C6C"/>
    <w:rsid w:val="00A25060"/>
    <w:rsid w:val="00A252A5"/>
    <w:rsid w:val="00A26949"/>
    <w:rsid w:val="00A2696E"/>
    <w:rsid w:val="00A2699D"/>
    <w:rsid w:val="00A274F3"/>
    <w:rsid w:val="00A3013E"/>
    <w:rsid w:val="00A304DC"/>
    <w:rsid w:val="00A31172"/>
    <w:rsid w:val="00A31591"/>
    <w:rsid w:val="00A31EC0"/>
    <w:rsid w:val="00A36D64"/>
    <w:rsid w:val="00A4077D"/>
    <w:rsid w:val="00A41F5F"/>
    <w:rsid w:val="00A42514"/>
    <w:rsid w:val="00A42996"/>
    <w:rsid w:val="00A4320B"/>
    <w:rsid w:val="00A4427C"/>
    <w:rsid w:val="00A45A01"/>
    <w:rsid w:val="00A46CB9"/>
    <w:rsid w:val="00A502B7"/>
    <w:rsid w:val="00A52417"/>
    <w:rsid w:val="00A5263C"/>
    <w:rsid w:val="00A52A47"/>
    <w:rsid w:val="00A531DB"/>
    <w:rsid w:val="00A5356F"/>
    <w:rsid w:val="00A536F4"/>
    <w:rsid w:val="00A53C1E"/>
    <w:rsid w:val="00A567FC"/>
    <w:rsid w:val="00A57347"/>
    <w:rsid w:val="00A57398"/>
    <w:rsid w:val="00A57598"/>
    <w:rsid w:val="00A57D18"/>
    <w:rsid w:val="00A60159"/>
    <w:rsid w:val="00A604E3"/>
    <w:rsid w:val="00A6154F"/>
    <w:rsid w:val="00A63DF4"/>
    <w:rsid w:val="00A64E64"/>
    <w:rsid w:val="00A64EC1"/>
    <w:rsid w:val="00A65773"/>
    <w:rsid w:val="00A66236"/>
    <w:rsid w:val="00A701D4"/>
    <w:rsid w:val="00A703C9"/>
    <w:rsid w:val="00A70B5F"/>
    <w:rsid w:val="00A70BCC"/>
    <w:rsid w:val="00A7210A"/>
    <w:rsid w:val="00A739B5"/>
    <w:rsid w:val="00A746F1"/>
    <w:rsid w:val="00A76EAA"/>
    <w:rsid w:val="00A77150"/>
    <w:rsid w:val="00A802EB"/>
    <w:rsid w:val="00A80658"/>
    <w:rsid w:val="00A806C9"/>
    <w:rsid w:val="00A80B01"/>
    <w:rsid w:val="00A81B7E"/>
    <w:rsid w:val="00A81F79"/>
    <w:rsid w:val="00A822CD"/>
    <w:rsid w:val="00A82E32"/>
    <w:rsid w:val="00A83A15"/>
    <w:rsid w:val="00A8438B"/>
    <w:rsid w:val="00A84AF2"/>
    <w:rsid w:val="00A84EDA"/>
    <w:rsid w:val="00A85831"/>
    <w:rsid w:val="00A85CA4"/>
    <w:rsid w:val="00A87146"/>
    <w:rsid w:val="00A87357"/>
    <w:rsid w:val="00A9097C"/>
    <w:rsid w:val="00A92469"/>
    <w:rsid w:val="00A9305F"/>
    <w:rsid w:val="00A9736F"/>
    <w:rsid w:val="00A9786A"/>
    <w:rsid w:val="00AA015B"/>
    <w:rsid w:val="00AA1695"/>
    <w:rsid w:val="00AA1951"/>
    <w:rsid w:val="00AA2FEA"/>
    <w:rsid w:val="00AA3861"/>
    <w:rsid w:val="00AA5F16"/>
    <w:rsid w:val="00AA640B"/>
    <w:rsid w:val="00AA66AE"/>
    <w:rsid w:val="00AA7104"/>
    <w:rsid w:val="00AB0011"/>
    <w:rsid w:val="00AB4EFC"/>
    <w:rsid w:val="00AB50CE"/>
    <w:rsid w:val="00AB65CD"/>
    <w:rsid w:val="00AC46A4"/>
    <w:rsid w:val="00AC47A6"/>
    <w:rsid w:val="00AC4B2C"/>
    <w:rsid w:val="00AC6139"/>
    <w:rsid w:val="00AC6814"/>
    <w:rsid w:val="00AC762E"/>
    <w:rsid w:val="00AC7894"/>
    <w:rsid w:val="00AD018F"/>
    <w:rsid w:val="00AD22E7"/>
    <w:rsid w:val="00AD2455"/>
    <w:rsid w:val="00AD40E5"/>
    <w:rsid w:val="00AD4D39"/>
    <w:rsid w:val="00AD6582"/>
    <w:rsid w:val="00AD6D7F"/>
    <w:rsid w:val="00AD75E8"/>
    <w:rsid w:val="00AE02BC"/>
    <w:rsid w:val="00AE06F8"/>
    <w:rsid w:val="00AE0E03"/>
    <w:rsid w:val="00AE154B"/>
    <w:rsid w:val="00AE18B7"/>
    <w:rsid w:val="00AE1B17"/>
    <w:rsid w:val="00AE235E"/>
    <w:rsid w:val="00AE23F9"/>
    <w:rsid w:val="00AE59B3"/>
    <w:rsid w:val="00AE69C4"/>
    <w:rsid w:val="00AF0403"/>
    <w:rsid w:val="00AF1049"/>
    <w:rsid w:val="00AF136F"/>
    <w:rsid w:val="00AF1D55"/>
    <w:rsid w:val="00AF23A4"/>
    <w:rsid w:val="00AF2F7A"/>
    <w:rsid w:val="00AF3FBE"/>
    <w:rsid w:val="00AF4A56"/>
    <w:rsid w:val="00AF4ED7"/>
    <w:rsid w:val="00AF4F4D"/>
    <w:rsid w:val="00AF5CD4"/>
    <w:rsid w:val="00AF5F32"/>
    <w:rsid w:val="00AF7128"/>
    <w:rsid w:val="00AF7BFD"/>
    <w:rsid w:val="00B000EF"/>
    <w:rsid w:val="00B00690"/>
    <w:rsid w:val="00B00A86"/>
    <w:rsid w:val="00B022A5"/>
    <w:rsid w:val="00B022F7"/>
    <w:rsid w:val="00B02A9E"/>
    <w:rsid w:val="00B03B9A"/>
    <w:rsid w:val="00B03C2C"/>
    <w:rsid w:val="00B051C9"/>
    <w:rsid w:val="00B05AE5"/>
    <w:rsid w:val="00B05C54"/>
    <w:rsid w:val="00B05ED0"/>
    <w:rsid w:val="00B073B1"/>
    <w:rsid w:val="00B07D7B"/>
    <w:rsid w:val="00B1025A"/>
    <w:rsid w:val="00B102E3"/>
    <w:rsid w:val="00B10E32"/>
    <w:rsid w:val="00B111DA"/>
    <w:rsid w:val="00B12CD8"/>
    <w:rsid w:val="00B13344"/>
    <w:rsid w:val="00B1651A"/>
    <w:rsid w:val="00B16745"/>
    <w:rsid w:val="00B16EFA"/>
    <w:rsid w:val="00B16F9F"/>
    <w:rsid w:val="00B172EC"/>
    <w:rsid w:val="00B1780A"/>
    <w:rsid w:val="00B20C58"/>
    <w:rsid w:val="00B20D67"/>
    <w:rsid w:val="00B20EDE"/>
    <w:rsid w:val="00B21B50"/>
    <w:rsid w:val="00B23BF1"/>
    <w:rsid w:val="00B23D52"/>
    <w:rsid w:val="00B24626"/>
    <w:rsid w:val="00B24BE6"/>
    <w:rsid w:val="00B24DA3"/>
    <w:rsid w:val="00B25AE3"/>
    <w:rsid w:val="00B25C71"/>
    <w:rsid w:val="00B2694E"/>
    <w:rsid w:val="00B2709A"/>
    <w:rsid w:val="00B275E6"/>
    <w:rsid w:val="00B27B7A"/>
    <w:rsid w:val="00B31684"/>
    <w:rsid w:val="00B318DD"/>
    <w:rsid w:val="00B32320"/>
    <w:rsid w:val="00B32AEA"/>
    <w:rsid w:val="00B32C57"/>
    <w:rsid w:val="00B335D7"/>
    <w:rsid w:val="00B341AF"/>
    <w:rsid w:val="00B34DB8"/>
    <w:rsid w:val="00B35B61"/>
    <w:rsid w:val="00B37ABC"/>
    <w:rsid w:val="00B403F1"/>
    <w:rsid w:val="00B40963"/>
    <w:rsid w:val="00B42CA6"/>
    <w:rsid w:val="00B43147"/>
    <w:rsid w:val="00B442DB"/>
    <w:rsid w:val="00B44F84"/>
    <w:rsid w:val="00B50EB6"/>
    <w:rsid w:val="00B51BF7"/>
    <w:rsid w:val="00B51D2D"/>
    <w:rsid w:val="00B53FB2"/>
    <w:rsid w:val="00B551E8"/>
    <w:rsid w:val="00B554D6"/>
    <w:rsid w:val="00B5603C"/>
    <w:rsid w:val="00B605B2"/>
    <w:rsid w:val="00B60791"/>
    <w:rsid w:val="00B612C0"/>
    <w:rsid w:val="00B627F5"/>
    <w:rsid w:val="00B6673E"/>
    <w:rsid w:val="00B672B6"/>
    <w:rsid w:val="00B704AC"/>
    <w:rsid w:val="00B70D80"/>
    <w:rsid w:val="00B71DC3"/>
    <w:rsid w:val="00B73237"/>
    <w:rsid w:val="00B74039"/>
    <w:rsid w:val="00B743BD"/>
    <w:rsid w:val="00B74460"/>
    <w:rsid w:val="00B752D0"/>
    <w:rsid w:val="00B75997"/>
    <w:rsid w:val="00B75C62"/>
    <w:rsid w:val="00B75EB8"/>
    <w:rsid w:val="00B771F2"/>
    <w:rsid w:val="00B776ED"/>
    <w:rsid w:val="00B77E47"/>
    <w:rsid w:val="00B8005F"/>
    <w:rsid w:val="00B802A7"/>
    <w:rsid w:val="00B808FA"/>
    <w:rsid w:val="00B80E99"/>
    <w:rsid w:val="00B81316"/>
    <w:rsid w:val="00B81370"/>
    <w:rsid w:val="00B824EF"/>
    <w:rsid w:val="00B82BF4"/>
    <w:rsid w:val="00B8361E"/>
    <w:rsid w:val="00B839DA"/>
    <w:rsid w:val="00B845B0"/>
    <w:rsid w:val="00B84DE1"/>
    <w:rsid w:val="00B86438"/>
    <w:rsid w:val="00B86600"/>
    <w:rsid w:val="00B866CF"/>
    <w:rsid w:val="00B86AB8"/>
    <w:rsid w:val="00B8704A"/>
    <w:rsid w:val="00B87DF7"/>
    <w:rsid w:val="00B90AAC"/>
    <w:rsid w:val="00B913E7"/>
    <w:rsid w:val="00B9184C"/>
    <w:rsid w:val="00B925F3"/>
    <w:rsid w:val="00B94248"/>
    <w:rsid w:val="00B954E8"/>
    <w:rsid w:val="00B958AC"/>
    <w:rsid w:val="00B9693C"/>
    <w:rsid w:val="00B96B4E"/>
    <w:rsid w:val="00B96FD7"/>
    <w:rsid w:val="00B97753"/>
    <w:rsid w:val="00BA03CA"/>
    <w:rsid w:val="00BA041C"/>
    <w:rsid w:val="00BA0A21"/>
    <w:rsid w:val="00BA0A7A"/>
    <w:rsid w:val="00BA1525"/>
    <w:rsid w:val="00BA1817"/>
    <w:rsid w:val="00BA1FA3"/>
    <w:rsid w:val="00BA31DD"/>
    <w:rsid w:val="00BA351D"/>
    <w:rsid w:val="00BA3DD9"/>
    <w:rsid w:val="00BA40CA"/>
    <w:rsid w:val="00BA4B65"/>
    <w:rsid w:val="00BA50AA"/>
    <w:rsid w:val="00BA588D"/>
    <w:rsid w:val="00BB0CC6"/>
    <w:rsid w:val="00BB330D"/>
    <w:rsid w:val="00BB4774"/>
    <w:rsid w:val="00BB5022"/>
    <w:rsid w:val="00BB57E2"/>
    <w:rsid w:val="00BC05B6"/>
    <w:rsid w:val="00BC079A"/>
    <w:rsid w:val="00BC0EF7"/>
    <w:rsid w:val="00BC1633"/>
    <w:rsid w:val="00BC1DD2"/>
    <w:rsid w:val="00BC2274"/>
    <w:rsid w:val="00BC2857"/>
    <w:rsid w:val="00BC35A1"/>
    <w:rsid w:val="00BC4109"/>
    <w:rsid w:val="00BC57CC"/>
    <w:rsid w:val="00BC582A"/>
    <w:rsid w:val="00BC69B0"/>
    <w:rsid w:val="00BC7B44"/>
    <w:rsid w:val="00BD0663"/>
    <w:rsid w:val="00BD138D"/>
    <w:rsid w:val="00BD145A"/>
    <w:rsid w:val="00BD210E"/>
    <w:rsid w:val="00BD2C3C"/>
    <w:rsid w:val="00BD2E47"/>
    <w:rsid w:val="00BD3459"/>
    <w:rsid w:val="00BD3A45"/>
    <w:rsid w:val="00BD4BD2"/>
    <w:rsid w:val="00BD6601"/>
    <w:rsid w:val="00BD6DEF"/>
    <w:rsid w:val="00BE0C22"/>
    <w:rsid w:val="00BE1993"/>
    <w:rsid w:val="00BE1FEB"/>
    <w:rsid w:val="00BE3A79"/>
    <w:rsid w:val="00BE42FD"/>
    <w:rsid w:val="00BE484D"/>
    <w:rsid w:val="00BE4AC8"/>
    <w:rsid w:val="00BF1129"/>
    <w:rsid w:val="00BF137E"/>
    <w:rsid w:val="00BF168A"/>
    <w:rsid w:val="00BF1A61"/>
    <w:rsid w:val="00BF253B"/>
    <w:rsid w:val="00BF2CF0"/>
    <w:rsid w:val="00BF2F2F"/>
    <w:rsid w:val="00BF377E"/>
    <w:rsid w:val="00BF41BA"/>
    <w:rsid w:val="00BF484A"/>
    <w:rsid w:val="00BF4AAA"/>
    <w:rsid w:val="00BF5E0A"/>
    <w:rsid w:val="00BF6019"/>
    <w:rsid w:val="00BF6529"/>
    <w:rsid w:val="00BF6925"/>
    <w:rsid w:val="00BF740E"/>
    <w:rsid w:val="00BF77DF"/>
    <w:rsid w:val="00BF7FA7"/>
    <w:rsid w:val="00C00B27"/>
    <w:rsid w:val="00C011E0"/>
    <w:rsid w:val="00C01CA3"/>
    <w:rsid w:val="00C02073"/>
    <w:rsid w:val="00C02371"/>
    <w:rsid w:val="00C04408"/>
    <w:rsid w:val="00C045E2"/>
    <w:rsid w:val="00C0548E"/>
    <w:rsid w:val="00C0655B"/>
    <w:rsid w:val="00C0696A"/>
    <w:rsid w:val="00C06AB2"/>
    <w:rsid w:val="00C100FD"/>
    <w:rsid w:val="00C10503"/>
    <w:rsid w:val="00C10C43"/>
    <w:rsid w:val="00C11850"/>
    <w:rsid w:val="00C11C4D"/>
    <w:rsid w:val="00C1265A"/>
    <w:rsid w:val="00C12AA7"/>
    <w:rsid w:val="00C138E6"/>
    <w:rsid w:val="00C15FB9"/>
    <w:rsid w:val="00C16049"/>
    <w:rsid w:val="00C164CF"/>
    <w:rsid w:val="00C20893"/>
    <w:rsid w:val="00C21125"/>
    <w:rsid w:val="00C2119E"/>
    <w:rsid w:val="00C27663"/>
    <w:rsid w:val="00C27C8A"/>
    <w:rsid w:val="00C27DA1"/>
    <w:rsid w:val="00C324F2"/>
    <w:rsid w:val="00C33EA7"/>
    <w:rsid w:val="00C3554A"/>
    <w:rsid w:val="00C35743"/>
    <w:rsid w:val="00C36FBD"/>
    <w:rsid w:val="00C37868"/>
    <w:rsid w:val="00C40A2A"/>
    <w:rsid w:val="00C417F2"/>
    <w:rsid w:val="00C4283E"/>
    <w:rsid w:val="00C42AA1"/>
    <w:rsid w:val="00C42FE9"/>
    <w:rsid w:val="00C432A4"/>
    <w:rsid w:val="00C43EF9"/>
    <w:rsid w:val="00C447B7"/>
    <w:rsid w:val="00C44A8C"/>
    <w:rsid w:val="00C46CCC"/>
    <w:rsid w:val="00C513D2"/>
    <w:rsid w:val="00C532A3"/>
    <w:rsid w:val="00C54636"/>
    <w:rsid w:val="00C55643"/>
    <w:rsid w:val="00C57772"/>
    <w:rsid w:val="00C60D5B"/>
    <w:rsid w:val="00C60FC1"/>
    <w:rsid w:val="00C632A4"/>
    <w:rsid w:val="00C63AF8"/>
    <w:rsid w:val="00C63B0B"/>
    <w:rsid w:val="00C643FB"/>
    <w:rsid w:val="00C648E7"/>
    <w:rsid w:val="00C653E7"/>
    <w:rsid w:val="00C65436"/>
    <w:rsid w:val="00C65CA5"/>
    <w:rsid w:val="00C66045"/>
    <w:rsid w:val="00C663FC"/>
    <w:rsid w:val="00C673D5"/>
    <w:rsid w:val="00C705A7"/>
    <w:rsid w:val="00C70AB2"/>
    <w:rsid w:val="00C7152E"/>
    <w:rsid w:val="00C71EEE"/>
    <w:rsid w:val="00C7365F"/>
    <w:rsid w:val="00C7444F"/>
    <w:rsid w:val="00C75516"/>
    <w:rsid w:val="00C7577F"/>
    <w:rsid w:val="00C75A55"/>
    <w:rsid w:val="00C7613F"/>
    <w:rsid w:val="00C76A0D"/>
    <w:rsid w:val="00C77411"/>
    <w:rsid w:val="00C80539"/>
    <w:rsid w:val="00C82FE8"/>
    <w:rsid w:val="00C83E9E"/>
    <w:rsid w:val="00C8435D"/>
    <w:rsid w:val="00C84756"/>
    <w:rsid w:val="00C84D3E"/>
    <w:rsid w:val="00C8600A"/>
    <w:rsid w:val="00C868FB"/>
    <w:rsid w:val="00C91A75"/>
    <w:rsid w:val="00C91E3C"/>
    <w:rsid w:val="00C9209F"/>
    <w:rsid w:val="00C93663"/>
    <w:rsid w:val="00C93806"/>
    <w:rsid w:val="00C93D48"/>
    <w:rsid w:val="00C94956"/>
    <w:rsid w:val="00C95D23"/>
    <w:rsid w:val="00C96B51"/>
    <w:rsid w:val="00CA0EA6"/>
    <w:rsid w:val="00CA1168"/>
    <w:rsid w:val="00CA1883"/>
    <w:rsid w:val="00CA2758"/>
    <w:rsid w:val="00CA3623"/>
    <w:rsid w:val="00CA41B2"/>
    <w:rsid w:val="00CA49CF"/>
    <w:rsid w:val="00CA49DA"/>
    <w:rsid w:val="00CA4FCE"/>
    <w:rsid w:val="00CA529D"/>
    <w:rsid w:val="00CA5376"/>
    <w:rsid w:val="00CA54BB"/>
    <w:rsid w:val="00CA7496"/>
    <w:rsid w:val="00CA7D19"/>
    <w:rsid w:val="00CB2E9F"/>
    <w:rsid w:val="00CB3174"/>
    <w:rsid w:val="00CB32A3"/>
    <w:rsid w:val="00CB3552"/>
    <w:rsid w:val="00CB3789"/>
    <w:rsid w:val="00CB49B4"/>
    <w:rsid w:val="00CB4E92"/>
    <w:rsid w:val="00CB5608"/>
    <w:rsid w:val="00CB669E"/>
    <w:rsid w:val="00CB7290"/>
    <w:rsid w:val="00CB769D"/>
    <w:rsid w:val="00CB7BC6"/>
    <w:rsid w:val="00CB7E0E"/>
    <w:rsid w:val="00CC0803"/>
    <w:rsid w:val="00CC1657"/>
    <w:rsid w:val="00CC57AA"/>
    <w:rsid w:val="00CC6850"/>
    <w:rsid w:val="00CD0F32"/>
    <w:rsid w:val="00CD35D6"/>
    <w:rsid w:val="00CD3AAC"/>
    <w:rsid w:val="00CD3F2E"/>
    <w:rsid w:val="00CD49AB"/>
    <w:rsid w:val="00CD6086"/>
    <w:rsid w:val="00CD6181"/>
    <w:rsid w:val="00CD6640"/>
    <w:rsid w:val="00CD75C6"/>
    <w:rsid w:val="00CE1F99"/>
    <w:rsid w:val="00CE302A"/>
    <w:rsid w:val="00CE3184"/>
    <w:rsid w:val="00CE3690"/>
    <w:rsid w:val="00CE3C93"/>
    <w:rsid w:val="00CE4109"/>
    <w:rsid w:val="00CE4748"/>
    <w:rsid w:val="00CE53E9"/>
    <w:rsid w:val="00CE587F"/>
    <w:rsid w:val="00CE5F5D"/>
    <w:rsid w:val="00CE6619"/>
    <w:rsid w:val="00CE7A8B"/>
    <w:rsid w:val="00CF2087"/>
    <w:rsid w:val="00CF2EC0"/>
    <w:rsid w:val="00CF5B7D"/>
    <w:rsid w:val="00CF5D11"/>
    <w:rsid w:val="00CF60CE"/>
    <w:rsid w:val="00CF649E"/>
    <w:rsid w:val="00CF65C9"/>
    <w:rsid w:val="00CF670B"/>
    <w:rsid w:val="00CF6934"/>
    <w:rsid w:val="00D00E3F"/>
    <w:rsid w:val="00D03FB8"/>
    <w:rsid w:val="00D0414C"/>
    <w:rsid w:val="00D04153"/>
    <w:rsid w:val="00D05C3C"/>
    <w:rsid w:val="00D061CF"/>
    <w:rsid w:val="00D066FD"/>
    <w:rsid w:val="00D067D5"/>
    <w:rsid w:val="00D07646"/>
    <w:rsid w:val="00D12023"/>
    <w:rsid w:val="00D12490"/>
    <w:rsid w:val="00D130C2"/>
    <w:rsid w:val="00D13C9B"/>
    <w:rsid w:val="00D13FCA"/>
    <w:rsid w:val="00D147C8"/>
    <w:rsid w:val="00D152CA"/>
    <w:rsid w:val="00D1544E"/>
    <w:rsid w:val="00D15A2D"/>
    <w:rsid w:val="00D16CB9"/>
    <w:rsid w:val="00D175CB"/>
    <w:rsid w:val="00D202DA"/>
    <w:rsid w:val="00D20DEA"/>
    <w:rsid w:val="00D215CC"/>
    <w:rsid w:val="00D21C15"/>
    <w:rsid w:val="00D21D71"/>
    <w:rsid w:val="00D22483"/>
    <w:rsid w:val="00D233C3"/>
    <w:rsid w:val="00D23D9E"/>
    <w:rsid w:val="00D2429D"/>
    <w:rsid w:val="00D251DF"/>
    <w:rsid w:val="00D25B8F"/>
    <w:rsid w:val="00D26E51"/>
    <w:rsid w:val="00D27A96"/>
    <w:rsid w:val="00D3045A"/>
    <w:rsid w:val="00D30813"/>
    <w:rsid w:val="00D32270"/>
    <w:rsid w:val="00D32446"/>
    <w:rsid w:val="00D35F88"/>
    <w:rsid w:val="00D362C0"/>
    <w:rsid w:val="00D36E27"/>
    <w:rsid w:val="00D37315"/>
    <w:rsid w:val="00D37367"/>
    <w:rsid w:val="00D40CB2"/>
    <w:rsid w:val="00D40D8E"/>
    <w:rsid w:val="00D41B47"/>
    <w:rsid w:val="00D41DDF"/>
    <w:rsid w:val="00D420AA"/>
    <w:rsid w:val="00D42C92"/>
    <w:rsid w:val="00D43E3B"/>
    <w:rsid w:val="00D44857"/>
    <w:rsid w:val="00D453EA"/>
    <w:rsid w:val="00D45D38"/>
    <w:rsid w:val="00D51BBE"/>
    <w:rsid w:val="00D51C14"/>
    <w:rsid w:val="00D526B3"/>
    <w:rsid w:val="00D52EBB"/>
    <w:rsid w:val="00D568F0"/>
    <w:rsid w:val="00D61847"/>
    <w:rsid w:val="00D64AAD"/>
    <w:rsid w:val="00D64BC9"/>
    <w:rsid w:val="00D6677A"/>
    <w:rsid w:val="00D717E8"/>
    <w:rsid w:val="00D72884"/>
    <w:rsid w:val="00D734D7"/>
    <w:rsid w:val="00D73C50"/>
    <w:rsid w:val="00D74418"/>
    <w:rsid w:val="00D74959"/>
    <w:rsid w:val="00D75C19"/>
    <w:rsid w:val="00D76ACF"/>
    <w:rsid w:val="00D7732A"/>
    <w:rsid w:val="00D80716"/>
    <w:rsid w:val="00D80F53"/>
    <w:rsid w:val="00D815A5"/>
    <w:rsid w:val="00D83849"/>
    <w:rsid w:val="00D83978"/>
    <w:rsid w:val="00D86DC7"/>
    <w:rsid w:val="00D9029A"/>
    <w:rsid w:val="00D91829"/>
    <w:rsid w:val="00D91D43"/>
    <w:rsid w:val="00D91D8C"/>
    <w:rsid w:val="00D91FE0"/>
    <w:rsid w:val="00D92BB8"/>
    <w:rsid w:val="00D92C86"/>
    <w:rsid w:val="00D92E9D"/>
    <w:rsid w:val="00D93306"/>
    <w:rsid w:val="00D9502B"/>
    <w:rsid w:val="00D979EF"/>
    <w:rsid w:val="00D97C56"/>
    <w:rsid w:val="00DA1559"/>
    <w:rsid w:val="00DA2767"/>
    <w:rsid w:val="00DA29C3"/>
    <w:rsid w:val="00DA2E2C"/>
    <w:rsid w:val="00DA2E8F"/>
    <w:rsid w:val="00DA56FF"/>
    <w:rsid w:val="00DA5C48"/>
    <w:rsid w:val="00DA6476"/>
    <w:rsid w:val="00DA700E"/>
    <w:rsid w:val="00DA746B"/>
    <w:rsid w:val="00DB00C4"/>
    <w:rsid w:val="00DB03DD"/>
    <w:rsid w:val="00DB2089"/>
    <w:rsid w:val="00DB30FF"/>
    <w:rsid w:val="00DB37EA"/>
    <w:rsid w:val="00DB41C6"/>
    <w:rsid w:val="00DB571E"/>
    <w:rsid w:val="00DB6110"/>
    <w:rsid w:val="00DB6253"/>
    <w:rsid w:val="00DB6691"/>
    <w:rsid w:val="00DB6B3B"/>
    <w:rsid w:val="00DB6D26"/>
    <w:rsid w:val="00DB73E6"/>
    <w:rsid w:val="00DB7977"/>
    <w:rsid w:val="00DB7ED2"/>
    <w:rsid w:val="00DB7F1F"/>
    <w:rsid w:val="00DB7FF4"/>
    <w:rsid w:val="00DC3140"/>
    <w:rsid w:val="00DC40F8"/>
    <w:rsid w:val="00DC4673"/>
    <w:rsid w:val="00DC4784"/>
    <w:rsid w:val="00DC7690"/>
    <w:rsid w:val="00DD0D26"/>
    <w:rsid w:val="00DD157F"/>
    <w:rsid w:val="00DD1A5A"/>
    <w:rsid w:val="00DD28DB"/>
    <w:rsid w:val="00DD326A"/>
    <w:rsid w:val="00DD3BED"/>
    <w:rsid w:val="00DD3F5D"/>
    <w:rsid w:val="00DD4BB8"/>
    <w:rsid w:val="00DD4E5B"/>
    <w:rsid w:val="00DD6B03"/>
    <w:rsid w:val="00DD6BD1"/>
    <w:rsid w:val="00DD6C4A"/>
    <w:rsid w:val="00DE0A0B"/>
    <w:rsid w:val="00DE0D0B"/>
    <w:rsid w:val="00DE0D0E"/>
    <w:rsid w:val="00DE165A"/>
    <w:rsid w:val="00DE19DF"/>
    <w:rsid w:val="00DE2F38"/>
    <w:rsid w:val="00DE34E5"/>
    <w:rsid w:val="00DE3833"/>
    <w:rsid w:val="00DE3CB8"/>
    <w:rsid w:val="00DE3D18"/>
    <w:rsid w:val="00DE5AED"/>
    <w:rsid w:val="00DE6237"/>
    <w:rsid w:val="00DE694A"/>
    <w:rsid w:val="00DE6ED8"/>
    <w:rsid w:val="00DE7822"/>
    <w:rsid w:val="00DF0C7E"/>
    <w:rsid w:val="00DF1A03"/>
    <w:rsid w:val="00DF224B"/>
    <w:rsid w:val="00DF4799"/>
    <w:rsid w:val="00DF5F67"/>
    <w:rsid w:val="00DF67F5"/>
    <w:rsid w:val="00DF6A56"/>
    <w:rsid w:val="00E02450"/>
    <w:rsid w:val="00E02AD2"/>
    <w:rsid w:val="00E038CE"/>
    <w:rsid w:val="00E04024"/>
    <w:rsid w:val="00E04499"/>
    <w:rsid w:val="00E045DC"/>
    <w:rsid w:val="00E05498"/>
    <w:rsid w:val="00E05E40"/>
    <w:rsid w:val="00E06BEE"/>
    <w:rsid w:val="00E103F2"/>
    <w:rsid w:val="00E11010"/>
    <w:rsid w:val="00E120D4"/>
    <w:rsid w:val="00E137EF"/>
    <w:rsid w:val="00E1458C"/>
    <w:rsid w:val="00E15156"/>
    <w:rsid w:val="00E15EC5"/>
    <w:rsid w:val="00E16464"/>
    <w:rsid w:val="00E16A67"/>
    <w:rsid w:val="00E17A57"/>
    <w:rsid w:val="00E20B6C"/>
    <w:rsid w:val="00E21F5A"/>
    <w:rsid w:val="00E2306C"/>
    <w:rsid w:val="00E23A0F"/>
    <w:rsid w:val="00E23F66"/>
    <w:rsid w:val="00E24132"/>
    <w:rsid w:val="00E24FFB"/>
    <w:rsid w:val="00E2589E"/>
    <w:rsid w:val="00E25C4B"/>
    <w:rsid w:val="00E262C6"/>
    <w:rsid w:val="00E26C63"/>
    <w:rsid w:val="00E277E0"/>
    <w:rsid w:val="00E305F4"/>
    <w:rsid w:val="00E30645"/>
    <w:rsid w:val="00E327DF"/>
    <w:rsid w:val="00E334AA"/>
    <w:rsid w:val="00E337BE"/>
    <w:rsid w:val="00E34A60"/>
    <w:rsid w:val="00E34E07"/>
    <w:rsid w:val="00E34E1D"/>
    <w:rsid w:val="00E3587A"/>
    <w:rsid w:val="00E368B2"/>
    <w:rsid w:val="00E36A69"/>
    <w:rsid w:val="00E40233"/>
    <w:rsid w:val="00E4035C"/>
    <w:rsid w:val="00E40F0B"/>
    <w:rsid w:val="00E41CB1"/>
    <w:rsid w:val="00E41D43"/>
    <w:rsid w:val="00E42717"/>
    <w:rsid w:val="00E43B82"/>
    <w:rsid w:val="00E466B2"/>
    <w:rsid w:val="00E46AD8"/>
    <w:rsid w:val="00E4736C"/>
    <w:rsid w:val="00E505F5"/>
    <w:rsid w:val="00E51986"/>
    <w:rsid w:val="00E51EEC"/>
    <w:rsid w:val="00E52291"/>
    <w:rsid w:val="00E54201"/>
    <w:rsid w:val="00E55312"/>
    <w:rsid w:val="00E56AC6"/>
    <w:rsid w:val="00E60327"/>
    <w:rsid w:val="00E656E0"/>
    <w:rsid w:val="00E656E9"/>
    <w:rsid w:val="00E6684B"/>
    <w:rsid w:val="00E66A24"/>
    <w:rsid w:val="00E70BED"/>
    <w:rsid w:val="00E70D0B"/>
    <w:rsid w:val="00E717CD"/>
    <w:rsid w:val="00E739DE"/>
    <w:rsid w:val="00E742EA"/>
    <w:rsid w:val="00E74F58"/>
    <w:rsid w:val="00E77B14"/>
    <w:rsid w:val="00E77FC8"/>
    <w:rsid w:val="00E80065"/>
    <w:rsid w:val="00E805D3"/>
    <w:rsid w:val="00E80D4D"/>
    <w:rsid w:val="00E81516"/>
    <w:rsid w:val="00E8273F"/>
    <w:rsid w:val="00E832F8"/>
    <w:rsid w:val="00E83909"/>
    <w:rsid w:val="00E83FF9"/>
    <w:rsid w:val="00E84987"/>
    <w:rsid w:val="00E8530B"/>
    <w:rsid w:val="00E8557D"/>
    <w:rsid w:val="00E90059"/>
    <w:rsid w:val="00E906E4"/>
    <w:rsid w:val="00E908F9"/>
    <w:rsid w:val="00E916B2"/>
    <w:rsid w:val="00E91903"/>
    <w:rsid w:val="00E92106"/>
    <w:rsid w:val="00E9220B"/>
    <w:rsid w:val="00E926A8"/>
    <w:rsid w:val="00E92CA2"/>
    <w:rsid w:val="00E93D4E"/>
    <w:rsid w:val="00E9628C"/>
    <w:rsid w:val="00E96684"/>
    <w:rsid w:val="00E975AF"/>
    <w:rsid w:val="00EA02CA"/>
    <w:rsid w:val="00EA2DC3"/>
    <w:rsid w:val="00EA2EFA"/>
    <w:rsid w:val="00EA325A"/>
    <w:rsid w:val="00EA32C1"/>
    <w:rsid w:val="00EA4DB6"/>
    <w:rsid w:val="00EA4DE7"/>
    <w:rsid w:val="00EA55D2"/>
    <w:rsid w:val="00EA5E19"/>
    <w:rsid w:val="00EA7468"/>
    <w:rsid w:val="00EA764A"/>
    <w:rsid w:val="00EA78DA"/>
    <w:rsid w:val="00EB1059"/>
    <w:rsid w:val="00EB199B"/>
    <w:rsid w:val="00EB24A8"/>
    <w:rsid w:val="00EB24B3"/>
    <w:rsid w:val="00EB48A1"/>
    <w:rsid w:val="00EB4F82"/>
    <w:rsid w:val="00EB65B9"/>
    <w:rsid w:val="00EB755D"/>
    <w:rsid w:val="00EC0A69"/>
    <w:rsid w:val="00EC0CE5"/>
    <w:rsid w:val="00EC1B4D"/>
    <w:rsid w:val="00EC3966"/>
    <w:rsid w:val="00EC4F9F"/>
    <w:rsid w:val="00EC6466"/>
    <w:rsid w:val="00ED05E5"/>
    <w:rsid w:val="00ED2563"/>
    <w:rsid w:val="00ED32F6"/>
    <w:rsid w:val="00ED3632"/>
    <w:rsid w:val="00ED3781"/>
    <w:rsid w:val="00ED3EC8"/>
    <w:rsid w:val="00ED3F7E"/>
    <w:rsid w:val="00ED4EE1"/>
    <w:rsid w:val="00ED5415"/>
    <w:rsid w:val="00ED5867"/>
    <w:rsid w:val="00ED680A"/>
    <w:rsid w:val="00ED7C3D"/>
    <w:rsid w:val="00ED7E4F"/>
    <w:rsid w:val="00EE09F2"/>
    <w:rsid w:val="00EE0CEF"/>
    <w:rsid w:val="00EE4780"/>
    <w:rsid w:val="00EE4A0F"/>
    <w:rsid w:val="00EE4A50"/>
    <w:rsid w:val="00EE4C7A"/>
    <w:rsid w:val="00EF06EF"/>
    <w:rsid w:val="00EF08BA"/>
    <w:rsid w:val="00EF1CA2"/>
    <w:rsid w:val="00EF21B1"/>
    <w:rsid w:val="00EF2908"/>
    <w:rsid w:val="00EF3037"/>
    <w:rsid w:val="00EF350E"/>
    <w:rsid w:val="00EF3CDC"/>
    <w:rsid w:val="00EF434A"/>
    <w:rsid w:val="00EF6F2A"/>
    <w:rsid w:val="00EF74E5"/>
    <w:rsid w:val="00F008DE"/>
    <w:rsid w:val="00F012C1"/>
    <w:rsid w:val="00F01A2A"/>
    <w:rsid w:val="00F02B49"/>
    <w:rsid w:val="00F02CB6"/>
    <w:rsid w:val="00F034E2"/>
    <w:rsid w:val="00F04C0C"/>
    <w:rsid w:val="00F078AA"/>
    <w:rsid w:val="00F07A58"/>
    <w:rsid w:val="00F07E62"/>
    <w:rsid w:val="00F107B6"/>
    <w:rsid w:val="00F11800"/>
    <w:rsid w:val="00F12611"/>
    <w:rsid w:val="00F13D3C"/>
    <w:rsid w:val="00F140EF"/>
    <w:rsid w:val="00F1576B"/>
    <w:rsid w:val="00F16560"/>
    <w:rsid w:val="00F177C7"/>
    <w:rsid w:val="00F17B91"/>
    <w:rsid w:val="00F2075C"/>
    <w:rsid w:val="00F236B4"/>
    <w:rsid w:val="00F2441A"/>
    <w:rsid w:val="00F25729"/>
    <w:rsid w:val="00F265A2"/>
    <w:rsid w:val="00F27008"/>
    <w:rsid w:val="00F27FBE"/>
    <w:rsid w:val="00F305A5"/>
    <w:rsid w:val="00F314EB"/>
    <w:rsid w:val="00F318CE"/>
    <w:rsid w:val="00F32A16"/>
    <w:rsid w:val="00F32BA4"/>
    <w:rsid w:val="00F32F59"/>
    <w:rsid w:val="00F34FCF"/>
    <w:rsid w:val="00F355D4"/>
    <w:rsid w:val="00F40605"/>
    <w:rsid w:val="00F4100F"/>
    <w:rsid w:val="00F41567"/>
    <w:rsid w:val="00F425DD"/>
    <w:rsid w:val="00F42DAE"/>
    <w:rsid w:val="00F43C2D"/>
    <w:rsid w:val="00F442C7"/>
    <w:rsid w:val="00F450F9"/>
    <w:rsid w:val="00F45B9F"/>
    <w:rsid w:val="00F45EDD"/>
    <w:rsid w:val="00F469B8"/>
    <w:rsid w:val="00F46C61"/>
    <w:rsid w:val="00F47EF9"/>
    <w:rsid w:val="00F51C83"/>
    <w:rsid w:val="00F51D81"/>
    <w:rsid w:val="00F5282E"/>
    <w:rsid w:val="00F52B62"/>
    <w:rsid w:val="00F55719"/>
    <w:rsid w:val="00F576AE"/>
    <w:rsid w:val="00F57CA3"/>
    <w:rsid w:val="00F6046C"/>
    <w:rsid w:val="00F61296"/>
    <w:rsid w:val="00F6177A"/>
    <w:rsid w:val="00F61F79"/>
    <w:rsid w:val="00F6225C"/>
    <w:rsid w:val="00F64A52"/>
    <w:rsid w:val="00F64FB9"/>
    <w:rsid w:val="00F65684"/>
    <w:rsid w:val="00F66078"/>
    <w:rsid w:val="00F66B92"/>
    <w:rsid w:val="00F66F85"/>
    <w:rsid w:val="00F67356"/>
    <w:rsid w:val="00F67BB0"/>
    <w:rsid w:val="00F71200"/>
    <w:rsid w:val="00F713FF"/>
    <w:rsid w:val="00F71604"/>
    <w:rsid w:val="00F7191F"/>
    <w:rsid w:val="00F7238F"/>
    <w:rsid w:val="00F7417B"/>
    <w:rsid w:val="00F7526C"/>
    <w:rsid w:val="00F75478"/>
    <w:rsid w:val="00F75C8A"/>
    <w:rsid w:val="00F802FC"/>
    <w:rsid w:val="00F80983"/>
    <w:rsid w:val="00F8182D"/>
    <w:rsid w:val="00F818F5"/>
    <w:rsid w:val="00F82AEA"/>
    <w:rsid w:val="00F82D0C"/>
    <w:rsid w:val="00F83024"/>
    <w:rsid w:val="00F83CE0"/>
    <w:rsid w:val="00F854C9"/>
    <w:rsid w:val="00F86852"/>
    <w:rsid w:val="00F86C73"/>
    <w:rsid w:val="00F87AA5"/>
    <w:rsid w:val="00F87E03"/>
    <w:rsid w:val="00F90170"/>
    <w:rsid w:val="00F90ACF"/>
    <w:rsid w:val="00F910BF"/>
    <w:rsid w:val="00F9269A"/>
    <w:rsid w:val="00F9451D"/>
    <w:rsid w:val="00F9542F"/>
    <w:rsid w:val="00F9750F"/>
    <w:rsid w:val="00FA04FB"/>
    <w:rsid w:val="00FA1800"/>
    <w:rsid w:val="00FA2906"/>
    <w:rsid w:val="00FA2ACB"/>
    <w:rsid w:val="00FA2C0B"/>
    <w:rsid w:val="00FA2FFB"/>
    <w:rsid w:val="00FA3583"/>
    <w:rsid w:val="00FA3D26"/>
    <w:rsid w:val="00FA40E7"/>
    <w:rsid w:val="00FA421E"/>
    <w:rsid w:val="00FA5475"/>
    <w:rsid w:val="00FA61E9"/>
    <w:rsid w:val="00FA6C2E"/>
    <w:rsid w:val="00FA6DED"/>
    <w:rsid w:val="00FA6E9C"/>
    <w:rsid w:val="00FB0873"/>
    <w:rsid w:val="00FB150B"/>
    <w:rsid w:val="00FB1CBC"/>
    <w:rsid w:val="00FB2EFE"/>
    <w:rsid w:val="00FB3BDC"/>
    <w:rsid w:val="00FB468B"/>
    <w:rsid w:val="00FB46B1"/>
    <w:rsid w:val="00FB4B65"/>
    <w:rsid w:val="00FC126E"/>
    <w:rsid w:val="00FC1A5A"/>
    <w:rsid w:val="00FC219A"/>
    <w:rsid w:val="00FC25A9"/>
    <w:rsid w:val="00FC312E"/>
    <w:rsid w:val="00FC628A"/>
    <w:rsid w:val="00FC772E"/>
    <w:rsid w:val="00FC792A"/>
    <w:rsid w:val="00FD11C6"/>
    <w:rsid w:val="00FD1204"/>
    <w:rsid w:val="00FD2202"/>
    <w:rsid w:val="00FD3CCA"/>
    <w:rsid w:val="00FD4EBB"/>
    <w:rsid w:val="00FD6011"/>
    <w:rsid w:val="00FD6EB7"/>
    <w:rsid w:val="00FD6F68"/>
    <w:rsid w:val="00FD7F3D"/>
    <w:rsid w:val="00FE11CD"/>
    <w:rsid w:val="00FE1A41"/>
    <w:rsid w:val="00FE1E05"/>
    <w:rsid w:val="00FE270B"/>
    <w:rsid w:val="00FE2D3E"/>
    <w:rsid w:val="00FE2EC3"/>
    <w:rsid w:val="00FE3039"/>
    <w:rsid w:val="00FE49EF"/>
    <w:rsid w:val="00FE540E"/>
    <w:rsid w:val="00FE6F26"/>
    <w:rsid w:val="00FE7331"/>
    <w:rsid w:val="00FE7765"/>
    <w:rsid w:val="00FE7784"/>
    <w:rsid w:val="00FF095B"/>
    <w:rsid w:val="00FF0AF8"/>
    <w:rsid w:val="00FF182B"/>
    <w:rsid w:val="00FF20E6"/>
    <w:rsid w:val="00FF4C27"/>
    <w:rsid w:val="00FF4D33"/>
    <w:rsid w:val="00FF541D"/>
    <w:rsid w:val="00FF5C07"/>
    <w:rsid w:val="00FF7337"/>
    <w:rsid w:val="00FF7E8E"/>
    <w:rsid w:val="3B0D83CF"/>
    <w:rsid w:val="4F874B9E"/>
    <w:rsid w:val="766AB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060E0"/>
  <w15:chartTrackingRefBased/>
  <w15:docId w15:val="{FF6AE251-E262-4031-89B0-A1408644F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fr-CH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6F1"/>
    <w:rPr>
      <w:rFonts w:ascii="Arial" w:hAnsi="Arial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EF2908"/>
    <w:pPr>
      <w:keepNext/>
      <w:keepLines/>
      <w:spacing w:before="240" w:after="120" w:line="240" w:lineRule="auto"/>
      <w:jc w:val="both"/>
      <w:outlineLvl w:val="0"/>
    </w:pPr>
    <w:rPr>
      <w:rFonts w:ascii="Georgia" w:eastAsiaTheme="majorEastAsia" w:hAnsi="Georgia" w:cstheme="majorBidi"/>
      <w:bCs/>
      <w:noProof/>
      <w:color w:val="FF0000" w:themeColor="text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77CF5"/>
    <w:pPr>
      <w:keepNext/>
      <w:keepLines/>
      <w:spacing w:before="200" w:after="120" w:line="240" w:lineRule="auto"/>
      <w:outlineLvl w:val="1"/>
    </w:pPr>
    <w:rPr>
      <w:rFonts w:eastAsiaTheme="majorEastAsia" w:cstheme="majorBidi"/>
      <w:b/>
      <w:color w:val="63ACBE"/>
      <w:sz w:val="24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C7690"/>
    <w:pPr>
      <w:keepNext/>
      <w:keepLines/>
      <w:spacing w:before="80" w:after="0" w:line="240" w:lineRule="auto"/>
      <w:outlineLvl w:val="2"/>
    </w:pPr>
    <w:rPr>
      <w:rFonts w:eastAsiaTheme="majorEastAsia" w:cstheme="majorBidi"/>
      <w:color w:val="63ACBE"/>
      <w:sz w:val="22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6404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14124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640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14124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6404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14124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6404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14124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6404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14124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6404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14124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F2908"/>
    <w:rPr>
      <w:rFonts w:ascii="Georgia" w:eastAsiaTheme="majorEastAsia" w:hAnsi="Georgia" w:cstheme="majorBidi"/>
      <w:bCs/>
      <w:noProof/>
      <w:color w:val="FF0000" w:themeColor="text1"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377CF5"/>
    <w:rPr>
      <w:rFonts w:ascii="Arial" w:eastAsiaTheme="majorEastAsia" w:hAnsi="Arial" w:cstheme="majorBidi"/>
      <w:b/>
      <w:color w:val="63ACBE"/>
      <w:sz w:val="24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DC7690"/>
    <w:rPr>
      <w:rFonts w:ascii="Arial" w:eastAsiaTheme="majorEastAsia" w:hAnsi="Arial" w:cstheme="majorBidi"/>
      <w:color w:val="63ACBE"/>
      <w:sz w:val="22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464040"/>
    <w:rPr>
      <w:rFonts w:asciiTheme="majorHAnsi" w:eastAsiaTheme="majorEastAsia" w:hAnsiTheme="majorHAnsi" w:cstheme="majorBidi"/>
      <w:color w:val="F14124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464040"/>
    <w:rPr>
      <w:rFonts w:asciiTheme="majorHAnsi" w:eastAsiaTheme="majorEastAsia" w:hAnsiTheme="majorHAnsi" w:cstheme="majorBidi"/>
      <w:i/>
      <w:iCs/>
      <w:color w:val="F14124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464040"/>
    <w:rPr>
      <w:rFonts w:asciiTheme="majorHAnsi" w:eastAsiaTheme="majorEastAsia" w:hAnsiTheme="majorHAnsi" w:cstheme="majorBidi"/>
      <w:color w:val="F14124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464040"/>
    <w:rPr>
      <w:rFonts w:asciiTheme="majorHAnsi" w:eastAsiaTheme="majorEastAsia" w:hAnsiTheme="majorHAnsi" w:cstheme="majorBidi"/>
      <w:b/>
      <w:bCs/>
      <w:color w:val="F14124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464040"/>
    <w:rPr>
      <w:rFonts w:asciiTheme="majorHAnsi" w:eastAsiaTheme="majorEastAsia" w:hAnsiTheme="majorHAnsi" w:cstheme="majorBidi"/>
      <w:b/>
      <w:bCs/>
      <w:i/>
      <w:iCs/>
      <w:color w:val="F14124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464040"/>
    <w:rPr>
      <w:rFonts w:asciiTheme="majorHAnsi" w:eastAsiaTheme="majorEastAsia" w:hAnsiTheme="majorHAnsi" w:cstheme="majorBidi"/>
      <w:i/>
      <w:iCs/>
      <w:color w:val="F14124" w:themeColor="accent6"/>
      <w:sz w:val="20"/>
      <w:szCs w:val="20"/>
    </w:rPr>
  </w:style>
  <w:style w:type="paragraph" w:styleId="Titre">
    <w:name w:val="Title"/>
    <w:basedOn w:val="OFJ"/>
    <w:next w:val="OFJ"/>
    <w:link w:val="TitreCar"/>
    <w:autoRedefine/>
    <w:uiPriority w:val="10"/>
    <w:qFormat/>
    <w:rsid w:val="00394045"/>
    <w:pPr>
      <w:contextualSpacing/>
      <w:outlineLvl w:val="0"/>
    </w:pPr>
    <w:rPr>
      <w:rFonts w:ascii="Georgia" w:eastAsiaTheme="majorEastAsia" w:hAnsi="Georgia" w:cstheme="majorBidi"/>
      <w:b/>
      <w:noProof/>
      <w:color w:val="601A4A"/>
      <w:spacing w:val="-15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394045"/>
    <w:rPr>
      <w:rFonts w:ascii="Georgia" w:eastAsiaTheme="majorEastAsia" w:hAnsi="Georgia" w:cstheme="majorBidi"/>
      <w:b/>
      <w:noProof/>
      <w:color w:val="601A4A"/>
      <w:spacing w:val="-15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6404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464040"/>
    <w:rPr>
      <w:rFonts w:asciiTheme="majorHAnsi" w:eastAsiaTheme="majorEastAsia" w:hAnsiTheme="majorHAnsi" w:cstheme="majorBidi"/>
      <w:sz w:val="30"/>
      <w:szCs w:val="30"/>
    </w:rPr>
  </w:style>
  <w:style w:type="paragraph" w:styleId="Citation">
    <w:name w:val="Quote"/>
    <w:basedOn w:val="Normal"/>
    <w:next w:val="Normal"/>
    <w:link w:val="CitationCar"/>
    <w:uiPriority w:val="29"/>
    <w:qFormat/>
    <w:rsid w:val="00464040"/>
    <w:pPr>
      <w:spacing w:before="160"/>
      <w:ind w:left="720" w:right="720"/>
      <w:jc w:val="center"/>
    </w:pPr>
    <w:rPr>
      <w:i/>
      <w:iCs/>
      <w:color w:val="FF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464040"/>
    <w:rPr>
      <w:i/>
      <w:iCs/>
      <w:color w:val="FF2626" w:themeColor="text1" w:themeTint="D9"/>
    </w:rPr>
  </w:style>
  <w:style w:type="paragraph" w:styleId="Paragraphedeliste">
    <w:name w:val="List Paragraph"/>
    <w:basedOn w:val="Normal"/>
    <w:uiPriority w:val="34"/>
    <w:qFormat/>
    <w:rsid w:val="0046404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64040"/>
    <w:rPr>
      <w:b/>
      <w:bCs/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64040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14124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64040"/>
    <w:rPr>
      <w:rFonts w:asciiTheme="majorHAnsi" w:eastAsiaTheme="majorEastAsia" w:hAnsiTheme="majorHAnsi" w:cstheme="majorBidi"/>
      <w:i/>
      <w:iCs/>
      <w:color w:val="F14124" w:themeColor="accent6"/>
      <w:sz w:val="32"/>
      <w:szCs w:val="32"/>
    </w:rPr>
  </w:style>
  <w:style w:type="character" w:styleId="Rfrenceintense">
    <w:name w:val="Intense Reference"/>
    <w:basedOn w:val="Policepardfaut"/>
    <w:uiPriority w:val="32"/>
    <w:qFormat/>
    <w:rsid w:val="00464040"/>
    <w:rPr>
      <w:b/>
      <w:bCs/>
      <w:smallCaps/>
      <w:color w:val="F14124" w:themeColor="accent6"/>
    </w:rPr>
  </w:style>
  <w:style w:type="paragraph" w:styleId="En-tte">
    <w:name w:val="header"/>
    <w:basedOn w:val="Normal"/>
    <w:link w:val="En-tteCar"/>
    <w:uiPriority w:val="99"/>
    <w:unhideWhenUsed/>
    <w:rsid w:val="00702CE1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2CE1"/>
  </w:style>
  <w:style w:type="paragraph" w:styleId="Pieddepage">
    <w:name w:val="footer"/>
    <w:basedOn w:val="Normal"/>
    <w:link w:val="PieddepageCar"/>
    <w:uiPriority w:val="99"/>
    <w:unhideWhenUsed/>
    <w:rsid w:val="00702CE1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2CE1"/>
  </w:style>
  <w:style w:type="table" w:styleId="Grilledutableau">
    <w:name w:val="Table Grid"/>
    <w:basedOn w:val="TableauNormal"/>
    <w:uiPriority w:val="39"/>
    <w:rsid w:val="00860CB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3">
    <w:name w:val="Plain Table 3"/>
    <w:basedOn w:val="TableauNormal"/>
    <w:uiPriority w:val="43"/>
    <w:rsid w:val="00DB6110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F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F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47D69" w:themeFill="background1" w:themeFillShade="F2"/>
      </w:tcPr>
    </w:tblStylePr>
    <w:tblStylePr w:type="band1Horz">
      <w:tblPr/>
      <w:tcPr>
        <w:shd w:val="clear" w:color="auto" w:fill="F47D69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Laoulianormal">
    <w:name w:val="Laoulia normal"/>
    <w:basedOn w:val="Normal"/>
    <w:qFormat/>
    <w:rsid w:val="00B32320"/>
    <w:pPr>
      <w:spacing w:after="120" w:line="312" w:lineRule="auto"/>
      <w:jc w:val="both"/>
      <w:textAlignment w:val="baseline"/>
    </w:pPr>
    <w:rPr>
      <w:rFonts w:ascii="Open Sans" w:eastAsia="Calibri" w:hAnsi="Open Sans" w:cs="Open Sans"/>
      <w:color w:val="412413"/>
      <w:sz w:val="20"/>
      <w:szCs w:val="20"/>
      <w:lang w:val="fr-FR" w:eastAsia="fr-CH"/>
    </w:rPr>
  </w:style>
  <w:style w:type="paragraph" w:styleId="Lgende">
    <w:name w:val="caption"/>
    <w:basedOn w:val="Normal"/>
    <w:next w:val="Normal"/>
    <w:uiPriority w:val="35"/>
    <w:unhideWhenUsed/>
    <w:qFormat/>
    <w:rsid w:val="00464040"/>
    <w:pPr>
      <w:spacing w:line="240" w:lineRule="auto"/>
    </w:pPr>
    <w:rPr>
      <w:b/>
      <w:bCs/>
      <w:smallCaps/>
      <w:color w:val="FF5959" w:themeColor="text1" w:themeTint="A6"/>
    </w:rPr>
  </w:style>
  <w:style w:type="character" w:styleId="lev">
    <w:name w:val="Strong"/>
    <w:basedOn w:val="Policepardfaut"/>
    <w:uiPriority w:val="22"/>
    <w:qFormat/>
    <w:rsid w:val="00464040"/>
    <w:rPr>
      <w:b/>
      <w:bCs/>
    </w:rPr>
  </w:style>
  <w:style w:type="character" w:styleId="Accentuation">
    <w:name w:val="Emphasis"/>
    <w:basedOn w:val="Policepardfaut"/>
    <w:uiPriority w:val="20"/>
    <w:qFormat/>
    <w:rsid w:val="00464040"/>
    <w:rPr>
      <w:i/>
      <w:iCs/>
      <w:color w:val="F14124" w:themeColor="accent6"/>
    </w:rPr>
  </w:style>
  <w:style w:type="paragraph" w:styleId="Sansinterligne">
    <w:name w:val="No Spacing"/>
    <w:uiPriority w:val="1"/>
    <w:qFormat/>
    <w:rsid w:val="00464040"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sid w:val="00464040"/>
    <w:rPr>
      <w:i/>
      <w:iCs/>
    </w:rPr>
  </w:style>
  <w:style w:type="character" w:styleId="Rfrencelgre">
    <w:name w:val="Subtle Reference"/>
    <w:basedOn w:val="Policepardfaut"/>
    <w:uiPriority w:val="31"/>
    <w:qFormat/>
    <w:rsid w:val="00464040"/>
    <w:rPr>
      <w:smallCaps/>
      <w:color w:val="FF5959" w:themeColor="text1" w:themeTint="A6"/>
    </w:rPr>
  </w:style>
  <w:style w:type="character" w:styleId="Titredulivre">
    <w:name w:val="Book Title"/>
    <w:basedOn w:val="Policepardfaut"/>
    <w:uiPriority w:val="33"/>
    <w:qFormat/>
    <w:rsid w:val="00464040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Normal"/>
    <w:next w:val="Normal"/>
    <w:uiPriority w:val="39"/>
    <w:unhideWhenUsed/>
    <w:qFormat/>
    <w:rsid w:val="00E55312"/>
    <w:rPr>
      <w:rFonts w:ascii="Georgia" w:hAnsi="Georgia"/>
      <w:color w:val="601A4A"/>
      <w:sz w:val="28"/>
    </w:rPr>
  </w:style>
  <w:style w:type="paragraph" w:customStyle="1" w:styleId="OFJ">
    <w:name w:val="OFJ"/>
    <w:basedOn w:val="Normal"/>
    <w:link w:val="OFJCar"/>
    <w:qFormat/>
    <w:rsid w:val="00464040"/>
    <w:pPr>
      <w:spacing w:line="240" w:lineRule="auto"/>
    </w:pPr>
    <w:rPr>
      <w:rFonts w:cs="Arial"/>
    </w:rPr>
  </w:style>
  <w:style w:type="character" w:customStyle="1" w:styleId="OFJCar">
    <w:name w:val="OFJ Car"/>
    <w:basedOn w:val="Policepardfaut"/>
    <w:link w:val="OFJ"/>
    <w:rsid w:val="00464040"/>
    <w:rPr>
      <w:rFonts w:ascii="Arial" w:hAnsi="Arial" w:cs="Arial"/>
    </w:rPr>
  </w:style>
  <w:style w:type="paragraph" w:styleId="TM1">
    <w:name w:val="toc 1"/>
    <w:basedOn w:val="Normal"/>
    <w:next w:val="Normal"/>
    <w:autoRedefine/>
    <w:uiPriority w:val="39"/>
    <w:unhideWhenUsed/>
    <w:rsid w:val="0027419E"/>
    <w:pPr>
      <w:tabs>
        <w:tab w:val="right" w:leader="dot" w:pos="9742"/>
      </w:tabs>
      <w:spacing w:before="120" w:after="120" w:line="240" w:lineRule="auto"/>
    </w:pPr>
    <w:rPr>
      <w:rFonts w:cstheme="minorHAnsi"/>
      <w:bCs/>
      <w:iCs/>
      <w:smallCaps/>
      <w:noProof/>
      <w:color w:val="FF0000" w:themeColor="text1"/>
      <w:sz w:val="20"/>
      <w:szCs w:val="28"/>
    </w:rPr>
  </w:style>
  <w:style w:type="paragraph" w:styleId="TM2">
    <w:name w:val="toc 2"/>
    <w:basedOn w:val="Normal"/>
    <w:next w:val="Normal"/>
    <w:autoRedefine/>
    <w:uiPriority w:val="39"/>
    <w:unhideWhenUsed/>
    <w:rsid w:val="001D2B1A"/>
    <w:pPr>
      <w:tabs>
        <w:tab w:val="left" w:pos="630"/>
        <w:tab w:val="right" w:leader="dot" w:pos="9742"/>
      </w:tabs>
      <w:spacing w:after="0"/>
      <w:ind w:left="567" w:hanging="567"/>
    </w:pPr>
    <w:rPr>
      <w:rFonts w:cstheme="minorHAnsi"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6410D7"/>
    <w:pPr>
      <w:spacing w:after="0"/>
      <w:ind w:left="420"/>
    </w:pPr>
    <w:rPr>
      <w:rFonts w:cstheme="minorHAnsi"/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621B1C"/>
    <w:pPr>
      <w:spacing w:after="0"/>
      <w:ind w:left="630"/>
    </w:pPr>
    <w:rPr>
      <w:rFonts w:cs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621B1C"/>
    <w:pPr>
      <w:spacing w:after="0"/>
      <w:ind w:left="840"/>
    </w:pPr>
    <w:rPr>
      <w:rFonts w:cs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621B1C"/>
    <w:pPr>
      <w:spacing w:after="0"/>
      <w:ind w:left="1050"/>
    </w:pPr>
    <w:rPr>
      <w:rFonts w:cs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621B1C"/>
    <w:pPr>
      <w:spacing w:after="0"/>
      <w:ind w:left="1260"/>
    </w:pPr>
    <w:rPr>
      <w:rFonts w:cs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621B1C"/>
    <w:pPr>
      <w:spacing w:after="0"/>
      <w:ind w:left="1470"/>
    </w:pPr>
    <w:rPr>
      <w:rFonts w:cs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621B1C"/>
    <w:pPr>
      <w:spacing w:after="0"/>
      <w:ind w:left="1680"/>
    </w:pPr>
    <w:rPr>
      <w:rFonts w:cstheme="minorHAnsi"/>
      <w:sz w:val="18"/>
      <w:szCs w:val="18"/>
    </w:rPr>
  </w:style>
  <w:style w:type="paragraph" w:customStyle="1" w:styleId="Style1">
    <w:name w:val="Style1"/>
    <w:basedOn w:val="Normal"/>
    <w:link w:val="Style1Car"/>
    <w:rsid w:val="00544981"/>
    <w:pPr>
      <w:spacing w:after="0"/>
      <w:contextualSpacing/>
    </w:pPr>
    <w:rPr>
      <w:rFonts w:ascii="Georgia" w:hAnsi="Georgia" w:cs="Open Sans"/>
      <w:b/>
      <w:bCs/>
      <w:color w:val="FF0000"/>
      <w:sz w:val="32"/>
      <w:szCs w:val="32"/>
    </w:rPr>
  </w:style>
  <w:style w:type="character" w:customStyle="1" w:styleId="Style1Car">
    <w:name w:val="Style1 Car"/>
    <w:basedOn w:val="Policepardfaut"/>
    <w:link w:val="Style1"/>
    <w:rsid w:val="00544981"/>
    <w:rPr>
      <w:rFonts w:ascii="Georgia" w:hAnsi="Georgia" w:cs="Open Sans"/>
      <w:b/>
      <w:bCs/>
      <w:color w:val="FF0000"/>
      <w:sz w:val="32"/>
      <w:szCs w:val="32"/>
    </w:rPr>
  </w:style>
  <w:style w:type="paragraph" w:customStyle="1" w:styleId="Style2">
    <w:name w:val="Style2"/>
    <w:basedOn w:val="Normal"/>
    <w:link w:val="Style2Car"/>
    <w:rsid w:val="00544981"/>
    <w:pPr>
      <w:spacing w:after="0"/>
    </w:pPr>
    <w:rPr>
      <w:rFonts w:cs="Arial"/>
      <w:b/>
      <w:bCs/>
      <w:color w:val="F68C7B" w:themeColor="accent6" w:themeTint="99"/>
    </w:rPr>
  </w:style>
  <w:style w:type="character" w:customStyle="1" w:styleId="Style2Car">
    <w:name w:val="Style2 Car"/>
    <w:basedOn w:val="Policepardfaut"/>
    <w:link w:val="Style2"/>
    <w:rsid w:val="00544981"/>
    <w:rPr>
      <w:rFonts w:ascii="Arial" w:hAnsi="Arial" w:cs="Arial"/>
      <w:b/>
      <w:bCs/>
      <w:color w:val="F68C7B" w:themeColor="accent6" w:themeTint="99"/>
    </w:rPr>
  </w:style>
  <w:style w:type="paragraph" w:customStyle="1" w:styleId="Style3">
    <w:name w:val="Style3"/>
    <w:basedOn w:val="Normal"/>
    <w:link w:val="Style3Car"/>
    <w:rsid w:val="00544981"/>
    <w:pPr>
      <w:spacing w:after="0" w:line="240" w:lineRule="auto"/>
    </w:pPr>
    <w:rPr>
      <w:rFonts w:cs="Arial"/>
      <w:color w:val="669900" w:themeColor="background2"/>
      <w:sz w:val="20"/>
      <w:szCs w:val="20"/>
    </w:rPr>
  </w:style>
  <w:style w:type="character" w:customStyle="1" w:styleId="Style3Car">
    <w:name w:val="Style3 Car"/>
    <w:basedOn w:val="Policepardfaut"/>
    <w:link w:val="Style3"/>
    <w:rsid w:val="00544981"/>
    <w:rPr>
      <w:rFonts w:ascii="Arial" w:hAnsi="Arial" w:cs="Arial"/>
      <w:color w:val="669900" w:themeColor="background2"/>
      <w:sz w:val="20"/>
      <w:szCs w:val="20"/>
    </w:rPr>
  </w:style>
  <w:style w:type="paragraph" w:customStyle="1" w:styleId="Style4">
    <w:name w:val="Style4"/>
    <w:basedOn w:val="Normal"/>
    <w:link w:val="Style4Car"/>
    <w:rsid w:val="00544981"/>
    <w:pPr>
      <w:spacing w:after="0" w:line="240" w:lineRule="auto"/>
    </w:pPr>
    <w:rPr>
      <w:rFonts w:cs="Arial"/>
    </w:rPr>
  </w:style>
  <w:style w:type="character" w:customStyle="1" w:styleId="Style4Car">
    <w:name w:val="Style4 Car"/>
    <w:basedOn w:val="Policepardfaut"/>
    <w:link w:val="Style4"/>
    <w:rsid w:val="00544981"/>
    <w:rPr>
      <w:rFonts w:ascii="Arial" w:hAnsi="Arial" w:cs="Arial"/>
    </w:rPr>
  </w:style>
  <w:style w:type="paragraph" w:customStyle="1" w:styleId="Style5">
    <w:name w:val="Style5"/>
    <w:basedOn w:val="Style2"/>
    <w:link w:val="Style5Car"/>
    <w:rsid w:val="00955C17"/>
  </w:style>
  <w:style w:type="character" w:customStyle="1" w:styleId="Style5Car">
    <w:name w:val="Style5 Car"/>
    <w:basedOn w:val="Style2Car"/>
    <w:link w:val="Style5"/>
    <w:rsid w:val="00955C17"/>
    <w:rPr>
      <w:rFonts w:ascii="Arial" w:hAnsi="Arial" w:cs="Arial"/>
      <w:b/>
      <w:bCs/>
      <w:color w:val="F68C7B" w:themeColor="accent6" w:themeTint="99"/>
    </w:rPr>
  </w:style>
  <w:style w:type="paragraph" w:customStyle="1" w:styleId="Style6">
    <w:name w:val="Style6"/>
    <w:basedOn w:val="Style5"/>
    <w:link w:val="Style6Car"/>
    <w:rsid w:val="005138B0"/>
    <w:rPr>
      <w:sz w:val="24"/>
      <w:szCs w:val="24"/>
    </w:rPr>
  </w:style>
  <w:style w:type="character" w:customStyle="1" w:styleId="Style6Car">
    <w:name w:val="Style6 Car"/>
    <w:basedOn w:val="Style5Car"/>
    <w:link w:val="Style6"/>
    <w:rsid w:val="005138B0"/>
    <w:rPr>
      <w:rFonts w:ascii="Arial" w:hAnsi="Arial" w:cs="Arial"/>
      <w:b/>
      <w:bCs/>
      <w:color w:val="F68C7B" w:themeColor="accent6" w:themeTint="99"/>
      <w:sz w:val="24"/>
      <w:szCs w:val="24"/>
    </w:rPr>
  </w:style>
  <w:style w:type="paragraph" w:customStyle="1" w:styleId="Style7">
    <w:name w:val="Style7"/>
    <w:basedOn w:val="Style3"/>
    <w:link w:val="Style7Car"/>
    <w:rsid w:val="002B069F"/>
    <w:rPr>
      <w:sz w:val="24"/>
      <w:szCs w:val="24"/>
    </w:rPr>
  </w:style>
  <w:style w:type="character" w:customStyle="1" w:styleId="Style7Car">
    <w:name w:val="Style7 Car"/>
    <w:basedOn w:val="Style3Car"/>
    <w:link w:val="Style7"/>
    <w:rsid w:val="002B069F"/>
    <w:rPr>
      <w:rFonts w:ascii="Arial" w:hAnsi="Arial" w:cs="Arial"/>
      <w:color w:val="669900" w:themeColor="background2"/>
      <w:sz w:val="24"/>
      <w:szCs w:val="24"/>
    </w:rPr>
  </w:style>
  <w:style w:type="paragraph" w:customStyle="1" w:styleId="Titre10">
    <w:name w:val="Titre1"/>
    <w:basedOn w:val="Style1"/>
    <w:link w:val="Titre1Car0"/>
    <w:rsid w:val="00D23D9E"/>
  </w:style>
  <w:style w:type="character" w:customStyle="1" w:styleId="Titre1Car0">
    <w:name w:val="Titre1 Car"/>
    <w:basedOn w:val="Style1Car"/>
    <w:link w:val="Titre10"/>
    <w:rsid w:val="00D23D9E"/>
    <w:rPr>
      <w:rFonts w:ascii="Georgia" w:hAnsi="Georgia" w:cs="Open Sans"/>
      <w:b/>
      <w:bCs/>
      <w:color w:val="FF0000"/>
      <w:sz w:val="32"/>
      <w:szCs w:val="32"/>
    </w:rPr>
  </w:style>
  <w:style w:type="paragraph" w:customStyle="1" w:styleId="Titre20">
    <w:name w:val="Titre2"/>
    <w:basedOn w:val="Style6"/>
    <w:link w:val="Titre2Car0"/>
    <w:rsid w:val="00D23D9E"/>
    <w:rPr>
      <w:b w:val="0"/>
      <w:bCs w:val="0"/>
      <w:smallCaps/>
    </w:rPr>
  </w:style>
  <w:style w:type="character" w:customStyle="1" w:styleId="Titre2Car0">
    <w:name w:val="Titre2 Car"/>
    <w:basedOn w:val="Style6Car"/>
    <w:link w:val="Titre20"/>
    <w:rsid w:val="00D23D9E"/>
    <w:rPr>
      <w:rFonts w:ascii="Arial" w:hAnsi="Arial" w:cs="Arial"/>
      <w:b w:val="0"/>
      <w:bCs w:val="0"/>
      <w:smallCaps/>
      <w:color w:val="F68C7B" w:themeColor="accent6" w:themeTint="99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2E0CA1"/>
    <w:rPr>
      <w:color w:val="56C7AA" w:themeColor="hyperlink"/>
      <w:u w:val="single"/>
    </w:rPr>
  </w:style>
  <w:style w:type="paragraph" w:customStyle="1" w:styleId="TitreOFJ">
    <w:name w:val="Titre OFJ"/>
    <w:basedOn w:val="Titre"/>
    <w:link w:val="TitreOFJCar"/>
    <w:qFormat/>
    <w:rsid w:val="008214EC"/>
    <w:pPr>
      <w:numPr>
        <w:numId w:val="2"/>
      </w:numPr>
    </w:pPr>
    <w:rPr>
      <w:rFonts w:cs="Arial"/>
      <w:b w:val="0"/>
      <w:smallCaps/>
      <w:color w:val="FF2626" w:themeColor="text1" w:themeTint="D9"/>
      <w:szCs w:val="24"/>
    </w:rPr>
  </w:style>
  <w:style w:type="character" w:customStyle="1" w:styleId="TitreOFJCar">
    <w:name w:val="Titre OFJ Car"/>
    <w:basedOn w:val="TitreCar"/>
    <w:link w:val="TitreOFJ"/>
    <w:rsid w:val="008214EC"/>
    <w:rPr>
      <w:rFonts w:ascii="Georgia" w:eastAsiaTheme="majorEastAsia" w:hAnsi="Georgia" w:cs="Arial"/>
      <w:b w:val="0"/>
      <w:smallCaps/>
      <w:noProof/>
      <w:color w:val="FF2626" w:themeColor="text1" w:themeTint="D9"/>
      <w:spacing w:val="-15"/>
      <w:sz w:val="28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AF4ED7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E23A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23A0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23A0F"/>
    <w:rPr>
      <w:rFonts w:ascii="Arial" w:hAnsi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3A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3A0F"/>
    <w:rPr>
      <w:rFonts w:ascii="Arial" w:hAnsi="Arial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E77FC8"/>
    <w:pPr>
      <w:spacing w:after="0" w:line="240" w:lineRule="auto"/>
    </w:pPr>
    <w:rPr>
      <w:rFonts w:ascii="Arial" w:hAnsi="Aria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440F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440F8"/>
    <w:rPr>
      <w:rFonts w:ascii="Arial" w:hAnsi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440F8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FE540E"/>
    <w:rPr>
      <w:color w:val="59A8D1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A1FA3"/>
    <w:rPr>
      <w:rFonts w:ascii="Times New Roman" w:hAnsi="Times New Roman" w:cs="Times New Roman"/>
      <w:sz w:val="24"/>
      <w:szCs w:val="24"/>
    </w:rPr>
  </w:style>
  <w:style w:type="paragraph" w:customStyle="1" w:styleId="TitredepartieOFJ">
    <w:name w:val="Titre de partie OFJ"/>
    <w:basedOn w:val="Titre"/>
    <w:link w:val="TitredepartieOFJCar"/>
    <w:autoRedefine/>
    <w:qFormat/>
    <w:rsid w:val="00B07D7B"/>
    <w:pPr>
      <w:numPr>
        <w:numId w:val="1"/>
      </w:numPr>
    </w:pPr>
  </w:style>
  <w:style w:type="character" w:customStyle="1" w:styleId="TitredepartieOFJCar">
    <w:name w:val="Titre de partie OFJ Car"/>
    <w:basedOn w:val="TitreCar"/>
    <w:link w:val="TitredepartieOFJ"/>
    <w:rsid w:val="00B07D7B"/>
    <w:rPr>
      <w:rFonts w:ascii="Georgia" w:eastAsiaTheme="majorEastAsia" w:hAnsi="Georgia" w:cstheme="majorBidi"/>
      <w:b/>
      <w:noProof/>
      <w:color w:val="601A4A"/>
      <w:spacing w:val="-15"/>
      <w:sz w:val="28"/>
      <w:szCs w:val="96"/>
    </w:rPr>
  </w:style>
  <w:style w:type="paragraph" w:customStyle="1" w:styleId="TitredepartieOffice">
    <w:name w:val="Titre de partie  Office"/>
    <w:basedOn w:val="TitredepartieOFJ"/>
    <w:link w:val="TitredepartieOfficeCar"/>
    <w:qFormat/>
    <w:rsid w:val="00C7444F"/>
  </w:style>
  <w:style w:type="character" w:customStyle="1" w:styleId="TitredepartieOfficeCar">
    <w:name w:val="Titre de partie  Office Car"/>
    <w:basedOn w:val="TitredepartieOFJCar"/>
    <w:link w:val="TitredepartieOffice"/>
    <w:rsid w:val="00C7444F"/>
    <w:rPr>
      <w:rFonts w:ascii="Georgia" w:eastAsiaTheme="majorEastAsia" w:hAnsi="Georgia" w:cstheme="majorBidi"/>
      <w:b/>
      <w:noProof/>
      <w:color w:val="601A4A"/>
      <w:spacing w:val="-15"/>
      <w:sz w:val="28"/>
      <w:szCs w:val="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2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038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9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laoulia">
  <a:themeElements>
    <a:clrScheme name="Personnalisé 1">
      <a:dk1>
        <a:srgbClr val="FF0000"/>
      </a:dk1>
      <a:lt1>
        <a:srgbClr val="F68D7B"/>
      </a:lt1>
      <a:dk2>
        <a:srgbClr val="D8D8D8"/>
      </a:dk2>
      <a:lt2>
        <a:srgbClr val="669900"/>
      </a:lt2>
      <a:accent1>
        <a:srgbClr val="FFFFCC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Tema de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 laoulia" id="{E24C2FC8-873D-4322-AB9C-9BCB7FB74221}" vid="{E14D489F-D339-4399-9B04-27440213BBC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DE663-7991-4F5F-BD91-DD1A5039D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1</Pages>
  <Words>241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Links>
    <vt:vector size="468" baseType="variant">
      <vt:variant>
        <vt:i4>917513</vt:i4>
      </vt:variant>
      <vt:variant>
        <vt:i4>399</vt:i4>
      </vt:variant>
      <vt:variant>
        <vt:i4>0</vt:i4>
      </vt:variant>
      <vt:variant>
        <vt:i4>5</vt:i4>
      </vt:variant>
      <vt:variant>
        <vt:lpwstr>https://www.seval.ch/fr/standards-competences/standards/</vt:lpwstr>
      </vt:variant>
      <vt:variant>
        <vt:lpwstr/>
      </vt:variant>
      <vt:variant>
        <vt:i4>7733288</vt:i4>
      </vt:variant>
      <vt:variant>
        <vt:i4>396</vt:i4>
      </vt:variant>
      <vt:variant>
        <vt:i4>0</vt:i4>
      </vt:variant>
      <vt:variant>
        <vt:i4>5</vt:i4>
      </vt:variant>
      <vt:variant>
        <vt:lpwstr>https://www.seco.admin.ch/seco/fr/home/wirtschaftslage---wirtschaftspolitik/wirtschaftspolitik/regulierung/regulierungsfolgenabschaetzung.html</vt:lpwstr>
      </vt:variant>
      <vt:variant>
        <vt:lpwstr/>
      </vt:variant>
      <vt:variant>
        <vt:i4>7471225</vt:i4>
      </vt:variant>
      <vt:variant>
        <vt:i4>393</vt:i4>
      </vt:variant>
      <vt:variant>
        <vt:i4>0</vt:i4>
      </vt:variant>
      <vt:variant>
        <vt:i4>5</vt:i4>
      </vt:variant>
      <vt:variant>
        <vt:lpwstr>https://www.bag.admin.ch/dam/bag/fr/dokumente/e-f/evaluation/1997-leitfaden-planung-evaluation-bag.pdf.download.pdf/1997-guide-ofsp-planification-evaluation-f.pdf</vt:lpwstr>
      </vt:variant>
      <vt:variant>
        <vt:lpwstr/>
      </vt:variant>
      <vt:variant>
        <vt:i4>6225942</vt:i4>
      </vt:variant>
      <vt:variant>
        <vt:i4>390</vt:i4>
      </vt:variant>
      <vt:variant>
        <vt:i4>0</vt:i4>
      </vt:variant>
      <vt:variant>
        <vt:i4>5</vt:i4>
      </vt:variant>
      <vt:variant>
        <vt:lpwstr>https://tool.wirkungsanalysen.ch/</vt:lpwstr>
      </vt:variant>
      <vt:variant>
        <vt:lpwstr/>
      </vt:variant>
      <vt:variant>
        <vt:i4>4259844</vt:i4>
      </vt:variant>
      <vt:variant>
        <vt:i4>387</vt:i4>
      </vt:variant>
      <vt:variant>
        <vt:i4>0</vt:i4>
      </vt:variant>
      <vt:variant>
        <vt:i4>5</vt:i4>
      </vt:variant>
      <vt:variant>
        <vt:lpwstr>https://www.bj.admin.ch/dam/bj/fr/data/staat/evaluation/materialien/evaluationsbegleitung-f.pdf.download.pdf/evaluationsbegleitung-f.pdf</vt:lpwstr>
      </vt:variant>
      <vt:variant>
        <vt:lpwstr/>
      </vt:variant>
      <vt:variant>
        <vt:i4>6750333</vt:i4>
      </vt:variant>
      <vt:variant>
        <vt:i4>384</vt:i4>
      </vt:variant>
      <vt:variant>
        <vt:i4>0</vt:i4>
      </vt:variant>
      <vt:variant>
        <vt:i4>5</vt:i4>
      </vt:variant>
      <vt:variant>
        <vt:lpwstr>https://www.bafu.admin.ch/bafu/fr/home/themes/eie/en-bref.html</vt:lpwstr>
      </vt:variant>
      <vt:variant>
        <vt:lpwstr/>
      </vt:variant>
      <vt:variant>
        <vt:i4>2883706</vt:i4>
      </vt:variant>
      <vt:variant>
        <vt:i4>381</vt:i4>
      </vt:variant>
      <vt:variant>
        <vt:i4>0</vt:i4>
      </vt:variant>
      <vt:variant>
        <vt:i4>5</vt:i4>
      </vt:variant>
      <vt:variant>
        <vt:lpwstr>https://www.google.com/url?sa=t&amp;rct=j&amp;q=&amp;esrc=s&amp;source=web&amp;cd=&amp;ved=2ahUKEwjk04TPw8CNAxVqgf0HHdGkH4oQFnoECBcQAQ&amp;url=https%3A%2F%2Fwww.bafu.admin.ch%2Fdam%2Fbafu%2Fde%2Fdokumente%2Fwirtschaft-konsum%2Fexterne-studien-berichte%2Fhilfestellung-fuer-die-monetarisierung-von-umweltwirkungen-politischer-massnahmen.pdf.download.pdf%2FHilfestellung-Monetarisierung-Umweltwirkungen.pdf&amp;usg=AOvVaw0Q2fkEoV4zIHwliA2r7tpt&amp;opi=89978449</vt:lpwstr>
      </vt:variant>
      <vt:variant>
        <vt:lpwstr/>
      </vt:variant>
      <vt:variant>
        <vt:i4>2359419</vt:i4>
      </vt:variant>
      <vt:variant>
        <vt:i4>378</vt:i4>
      </vt:variant>
      <vt:variant>
        <vt:i4>0</vt:i4>
      </vt:variant>
      <vt:variant>
        <vt:i4>5</vt:i4>
      </vt:variant>
      <vt:variant>
        <vt:lpwstr>https://www.bafu.admin.ch/bafu/fr/home/themes/economie-consommation/prestations-de-conseil-economique.html</vt:lpwstr>
      </vt:variant>
      <vt:variant>
        <vt:lpwstr/>
      </vt:variant>
      <vt:variant>
        <vt:i4>5373974</vt:i4>
      </vt:variant>
      <vt:variant>
        <vt:i4>375</vt:i4>
      </vt:variant>
      <vt:variant>
        <vt:i4>0</vt:i4>
      </vt:variant>
      <vt:variant>
        <vt:i4>5</vt:i4>
      </vt:variant>
      <vt:variant>
        <vt:lpwstr>https://www.are.admin.ch/are/fr/home/developpement-durable/evaluation-et-donnees/nachhaltigkeitsbeurteilung/nachhaltigkeitsbeurteilung-beim-bund.html</vt:lpwstr>
      </vt:variant>
      <vt:variant>
        <vt:lpwstr/>
      </vt:variant>
      <vt:variant>
        <vt:i4>655436</vt:i4>
      </vt:variant>
      <vt:variant>
        <vt:i4>372</vt:i4>
      </vt:variant>
      <vt:variant>
        <vt:i4>0</vt:i4>
      </vt:variant>
      <vt:variant>
        <vt:i4>5</vt:i4>
      </vt:variant>
      <vt:variant>
        <vt:lpwstr>https://www.aramis.admin.ch/</vt:lpwstr>
      </vt:variant>
      <vt:variant>
        <vt:lpwstr/>
      </vt:variant>
      <vt:variant>
        <vt:i4>8323110</vt:i4>
      </vt:variant>
      <vt:variant>
        <vt:i4>369</vt:i4>
      </vt:variant>
      <vt:variant>
        <vt:i4>0</vt:i4>
      </vt:variant>
      <vt:variant>
        <vt:i4>5</vt:i4>
      </vt:variant>
      <vt:variant>
        <vt:lpwstr>https://www.seval.ch/fr/service-de-conseil/</vt:lpwstr>
      </vt:variant>
      <vt:variant>
        <vt:lpwstr/>
      </vt:variant>
      <vt:variant>
        <vt:i4>655436</vt:i4>
      </vt:variant>
      <vt:variant>
        <vt:i4>366</vt:i4>
      </vt:variant>
      <vt:variant>
        <vt:i4>0</vt:i4>
      </vt:variant>
      <vt:variant>
        <vt:i4>5</vt:i4>
      </vt:variant>
      <vt:variant>
        <vt:lpwstr>https://www.aramis.admin.ch/</vt:lpwstr>
      </vt:variant>
      <vt:variant>
        <vt:lpwstr/>
      </vt:variant>
      <vt:variant>
        <vt:i4>2883689</vt:i4>
      </vt:variant>
      <vt:variant>
        <vt:i4>363</vt:i4>
      </vt:variant>
      <vt:variant>
        <vt:i4>0</vt:i4>
      </vt:variant>
      <vt:variant>
        <vt:i4>5</vt:i4>
      </vt:variant>
      <vt:variant>
        <vt:lpwstr>http://www.trias.swiss/</vt:lpwstr>
      </vt:variant>
      <vt:variant>
        <vt:lpwstr/>
      </vt:variant>
      <vt:variant>
        <vt:i4>589854</vt:i4>
      </vt:variant>
      <vt:variant>
        <vt:i4>360</vt:i4>
      </vt:variant>
      <vt:variant>
        <vt:i4>0</vt:i4>
      </vt:variant>
      <vt:variant>
        <vt:i4>5</vt:i4>
      </vt:variant>
      <vt:variant>
        <vt:lpwstr>http://www.simap.ch/</vt:lpwstr>
      </vt:variant>
      <vt:variant>
        <vt:lpwstr/>
      </vt:variant>
      <vt:variant>
        <vt:i4>4784134</vt:i4>
      </vt:variant>
      <vt:variant>
        <vt:i4>357</vt:i4>
      </vt:variant>
      <vt:variant>
        <vt:i4>0</vt:i4>
      </vt:variant>
      <vt:variant>
        <vt:i4>5</vt:i4>
      </vt:variant>
      <vt:variant>
        <vt:lpwstr>https://www.bj.admin.ch/bj/fr/home/staat/evaluation/wirkungsmodelle.html</vt:lpwstr>
      </vt:variant>
      <vt:variant>
        <vt:lpwstr/>
      </vt:variant>
      <vt:variant>
        <vt:i4>6225942</vt:i4>
      </vt:variant>
      <vt:variant>
        <vt:i4>354</vt:i4>
      </vt:variant>
      <vt:variant>
        <vt:i4>0</vt:i4>
      </vt:variant>
      <vt:variant>
        <vt:i4>5</vt:i4>
      </vt:variant>
      <vt:variant>
        <vt:lpwstr>https://tool.wirkungsanalysen.ch/</vt:lpwstr>
      </vt:variant>
      <vt:variant>
        <vt:lpwstr/>
      </vt:variant>
      <vt:variant>
        <vt:i4>2949249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_Modèle_de_structure</vt:lpwstr>
      </vt:variant>
      <vt:variant>
        <vt:i4>917513</vt:i4>
      </vt:variant>
      <vt:variant>
        <vt:i4>348</vt:i4>
      </vt:variant>
      <vt:variant>
        <vt:i4>0</vt:i4>
      </vt:variant>
      <vt:variant>
        <vt:i4>5</vt:i4>
      </vt:variant>
      <vt:variant>
        <vt:lpwstr>https://www.seval.ch/fr/standards-competences/standards/</vt:lpwstr>
      </vt:variant>
      <vt:variant>
        <vt:lpwstr/>
      </vt:variant>
      <vt:variant>
        <vt:i4>327705</vt:i4>
      </vt:variant>
      <vt:variant>
        <vt:i4>345</vt:i4>
      </vt:variant>
      <vt:variant>
        <vt:i4>0</vt:i4>
      </vt:variant>
      <vt:variant>
        <vt:i4>5</vt:i4>
      </vt:variant>
      <vt:variant>
        <vt:lpwstr>https://www.oecd.org/fr/topics/sub-issues/development-co-operation-evaluation-and-effectiveness/evaluation-criteria.html</vt:lpwstr>
      </vt:variant>
      <vt:variant>
        <vt:lpwstr/>
      </vt:variant>
      <vt:variant>
        <vt:i4>5373974</vt:i4>
      </vt:variant>
      <vt:variant>
        <vt:i4>342</vt:i4>
      </vt:variant>
      <vt:variant>
        <vt:i4>0</vt:i4>
      </vt:variant>
      <vt:variant>
        <vt:i4>5</vt:i4>
      </vt:variant>
      <vt:variant>
        <vt:lpwstr>https://www.are.admin.ch/are/fr/home/developpement-durable/evaluation-et-donnees/nachhaltigkeitsbeurteilung/nachhaltigkeitsbeurteilung-beim-bund.html</vt:lpwstr>
      </vt:variant>
      <vt:variant>
        <vt:lpwstr/>
      </vt:variant>
      <vt:variant>
        <vt:i4>2031741</vt:i4>
      </vt:variant>
      <vt:variant>
        <vt:i4>339</vt:i4>
      </vt:variant>
      <vt:variant>
        <vt:i4>0</vt:i4>
      </vt:variant>
      <vt:variant>
        <vt:i4>5</vt:i4>
      </vt:variant>
      <vt:variant>
        <vt:lpwstr>https://www.seco.admin.ch/seco/fr/home/Publikationen_Dienstleistungen/Publikationen_und_Formulare/Regulierung/regulierungsfolgenabschaetzung/hilfsmittel.html</vt:lpwstr>
      </vt:variant>
      <vt:variant>
        <vt:lpwstr/>
      </vt:variant>
      <vt:variant>
        <vt:i4>458771</vt:i4>
      </vt:variant>
      <vt:variant>
        <vt:i4>336</vt:i4>
      </vt:variant>
      <vt:variant>
        <vt:i4>0</vt:i4>
      </vt:variant>
      <vt:variant>
        <vt:i4>5</vt:i4>
      </vt:variant>
      <vt:variant>
        <vt:lpwstr>https://www.bk.admin.ch/bk/fr/home/documentation/langues/aides-redaction-et-traduction/aide-memoire-sur-la-presentation-des-messages-du-conseil-federal.html</vt:lpwstr>
      </vt:variant>
      <vt:variant>
        <vt:lpwstr/>
      </vt:variant>
      <vt:variant>
        <vt:i4>2883623</vt:i4>
      </vt:variant>
      <vt:variant>
        <vt:i4>333</vt:i4>
      </vt:variant>
      <vt:variant>
        <vt:i4>0</vt:i4>
      </vt:variant>
      <vt:variant>
        <vt:i4>5</vt:i4>
      </vt:variant>
      <vt:variant>
        <vt:lpwstr>https://www.bj.admin.ch/bj/fr/home/staat/evaluation/materialien/uebersicht.html</vt:lpwstr>
      </vt:variant>
      <vt:variant>
        <vt:lpwstr/>
      </vt:variant>
      <vt:variant>
        <vt:i4>1703998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_Toc198733402</vt:lpwstr>
      </vt:variant>
      <vt:variant>
        <vt:i4>1703998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_Toc198733401</vt:lpwstr>
      </vt:variant>
      <vt:variant>
        <vt:i4>1703998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_Toc198733400</vt:lpwstr>
      </vt:variant>
      <vt:variant>
        <vt:i4>1245241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_Toc198733399</vt:lpwstr>
      </vt:variant>
      <vt:variant>
        <vt:i4>1245241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_Toc198733398</vt:lpwstr>
      </vt:variant>
      <vt:variant>
        <vt:i4>1245241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_Toc198733397</vt:lpwstr>
      </vt:variant>
      <vt:variant>
        <vt:i4>1245241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_Toc198733396</vt:lpwstr>
      </vt:variant>
      <vt:variant>
        <vt:i4>1245241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_Toc198733395</vt:lpwstr>
      </vt:variant>
      <vt:variant>
        <vt:i4>1245241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_Toc198733394</vt:lpwstr>
      </vt:variant>
      <vt:variant>
        <vt:i4>1245241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_Toc198733393</vt:lpwstr>
      </vt:variant>
      <vt:variant>
        <vt:i4>1245241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_Toc198733392</vt:lpwstr>
      </vt:variant>
      <vt:variant>
        <vt:i4>1245241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_Toc198733391</vt:lpwstr>
      </vt:variant>
      <vt:variant>
        <vt:i4>1245241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_Toc198733390</vt:lpwstr>
      </vt:variant>
      <vt:variant>
        <vt:i4>1179705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_Toc198733389</vt:lpwstr>
      </vt:variant>
      <vt:variant>
        <vt:i4>1179705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_Toc198733388</vt:lpwstr>
      </vt:variant>
      <vt:variant>
        <vt:i4>1179705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_Toc198733387</vt:lpwstr>
      </vt:variant>
      <vt:variant>
        <vt:i4>1179705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_Toc198733386</vt:lpwstr>
      </vt:variant>
      <vt:variant>
        <vt:i4>1179705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_Toc198733385</vt:lpwstr>
      </vt:variant>
      <vt:variant>
        <vt:i4>1179705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_Toc198733384</vt:lpwstr>
      </vt:variant>
      <vt:variant>
        <vt:i4>1179705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_Toc198733383</vt:lpwstr>
      </vt:variant>
      <vt:variant>
        <vt:i4>1179705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_Toc198733382</vt:lpwstr>
      </vt:variant>
      <vt:variant>
        <vt:i4>1179705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_Toc198733381</vt:lpwstr>
      </vt:variant>
      <vt:variant>
        <vt:i4>1179705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_Toc198733380</vt:lpwstr>
      </vt:variant>
      <vt:variant>
        <vt:i4>1900601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_Toc198733379</vt:lpwstr>
      </vt:variant>
      <vt:variant>
        <vt:i4>1900601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_Toc198733378</vt:lpwstr>
      </vt:variant>
      <vt:variant>
        <vt:i4>1900601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_Toc198733377</vt:lpwstr>
      </vt:variant>
      <vt:variant>
        <vt:i4>1900601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_Toc198733376</vt:lpwstr>
      </vt:variant>
      <vt:variant>
        <vt:i4>1900601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_Toc198733375</vt:lpwstr>
      </vt:variant>
      <vt:variant>
        <vt:i4>1900601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_Toc198733374</vt:lpwstr>
      </vt:variant>
      <vt:variant>
        <vt:i4>1900601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_Toc198733373</vt:lpwstr>
      </vt:variant>
      <vt:variant>
        <vt:i4>1900601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_Toc198733372</vt:lpwstr>
      </vt:variant>
      <vt:variant>
        <vt:i4>1900601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_Toc198733371</vt:lpwstr>
      </vt:variant>
      <vt:variant>
        <vt:i4>1900601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_Toc198733370</vt:lpwstr>
      </vt:variant>
      <vt:variant>
        <vt:i4>1835065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_Toc198733369</vt:lpwstr>
      </vt:variant>
      <vt:variant>
        <vt:i4>1835065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_Toc198733368</vt:lpwstr>
      </vt:variant>
      <vt:variant>
        <vt:i4>1835065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_Toc198733367</vt:lpwstr>
      </vt:variant>
      <vt:variant>
        <vt:i4>1835065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_Toc198733366</vt:lpwstr>
      </vt:variant>
      <vt:variant>
        <vt:i4>1835065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_Toc198733365</vt:lpwstr>
      </vt:variant>
      <vt:variant>
        <vt:i4>1835065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_Toc198733364</vt:lpwstr>
      </vt:variant>
      <vt:variant>
        <vt:i4>1835065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_Toc198733363</vt:lpwstr>
      </vt:variant>
      <vt:variant>
        <vt:i4>1835065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_Toc198733362</vt:lpwstr>
      </vt:variant>
      <vt:variant>
        <vt:i4>1835065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_Toc198733361</vt:lpwstr>
      </vt:variant>
      <vt:variant>
        <vt:i4>1835065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_Toc198733360</vt:lpwstr>
      </vt:variant>
      <vt:variant>
        <vt:i4>2031673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_Toc198733359</vt:lpwstr>
      </vt:variant>
      <vt:variant>
        <vt:i4>2031673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_Toc198733358</vt:lpwstr>
      </vt:variant>
      <vt:variant>
        <vt:i4>2031673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_Toc198733357</vt:lpwstr>
      </vt:variant>
      <vt:variant>
        <vt:i4>2031673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_Toc198733356</vt:lpwstr>
      </vt:variant>
      <vt:variant>
        <vt:i4>2031673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_Toc198733355</vt:lpwstr>
      </vt:variant>
      <vt:variant>
        <vt:i4>2031673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_Toc198733354</vt:lpwstr>
      </vt:variant>
      <vt:variant>
        <vt:i4>2031673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_Toc198733353</vt:lpwstr>
      </vt:variant>
      <vt:variant>
        <vt:i4>2031673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_Toc198733352</vt:lpwstr>
      </vt:variant>
      <vt:variant>
        <vt:i4>2031673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_Toc198733351</vt:lpwstr>
      </vt:variant>
      <vt:variant>
        <vt:i4>2031673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_Toc198733350</vt:lpwstr>
      </vt:variant>
      <vt:variant>
        <vt:i4>1966137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_Toc198733349</vt:lpwstr>
      </vt:variant>
      <vt:variant>
        <vt:i4>1966137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_Toc198733348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Hemmer</dc:creator>
  <cp:keywords/>
  <dc:description/>
  <cp:lastModifiedBy>Claudine Morier</cp:lastModifiedBy>
  <cp:revision>66</cp:revision>
  <cp:lastPrinted>2025-12-18T10:01:00Z</cp:lastPrinted>
  <dcterms:created xsi:type="dcterms:W3CDTF">2025-11-28T13:14:00Z</dcterms:created>
  <dcterms:modified xsi:type="dcterms:W3CDTF">2025-12-18T16:47:00Z</dcterms:modified>
</cp:coreProperties>
</file>