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0456" w14:textId="6970ED94" w:rsidR="008E5199" w:rsidRPr="008B5A06" w:rsidRDefault="00890394" w:rsidP="004219A5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Toc236205156"/>
      <w:r w:rsidRPr="008B5A06">
        <w:t>Checkliste</w:t>
      </w:r>
      <w:r w:rsidR="008E5199" w:rsidRPr="008B5A06">
        <w:t xml:space="preserve"> </w:t>
      </w:r>
      <w:r w:rsidR="00654B1F">
        <w:t xml:space="preserve">Kommunikation mit den </w:t>
      </w:r>
      <w:r w:rsidRPr="008B5A06">
        <w:t>Zielgruppen</w:t>
      </w:r>
      <w:bookmarkEnd w:id="0"/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8926"/>
        <w:gridCol w:w="708"/>
        <w:gridCol w:w="4536"/>
      </w:tblGrid>
      <w:tr w:rsidR="00FA2FFB" w:rsidRPr="008B5A06" w14:paraId="696C8A7B" w14:textId="702F68BC" w:rsidTr="00FF095B">
        <w:tc>
          <w:tcPr>
            <w:tcW w:w="8926" w:type="dxa"/>
            <w:hideMark/>
          </w:tcPr>
          <w:p w14:paraId="056C48FD" w14:textId="58CB91C6" w:rsidR="00303F74" w:rsidRPr="008B5A06" w:rsidRDefault="003B747E" w:rsidP="00940FBF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Leitfrage</w:t>
            </w:r>
          </w:p>
        </w:tc>
        <w:tc>
          <w:tcPr>
            <w:tcW w:w="708" w:type="dxa"/>
            <w:hideMark/>
          </w:tcPr>
          <w:p w14:paraId="2638BB0C" w14:textId="77777777" w:rsidR="00303F74" w:rsidRPr="008B5A06" w:rsidRDefault="00303F74" w:rsidP="00940FBF">
            <w:pPr>
              <w:spacing w:before="60" w:after="60"/>
              <w:jc w:val="center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ascii="Segoe UI Emoji" w:hAnsi="Segoe UI Emoji" w:cs="Segoe UI Emoji"/>
                <w:color w:val="FF0000" w:themeColor="text1"/>
                <w:sz w:val="20"/>
                <w:szCs w:val="20"/>
              </w:rPr>
              <w:t>✅</w:t>
            </w:r>
          </w:p>
        </w:tc>
        <w:tc>
          <w:tcPr>
            <w:tcW w:w="4536" w:type="dxa"/>
          </w:tcPr>
          <w:p w14:paraId="65D1E9A2" w14:textId="19B99D37" w:rsidR="00303F74" w:rsidRPr="008B5A06" w:rsidRDefault="003B747E" w:rsidP="00940FBF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Bemerkungen</w:t>
            </w:r>
          </w:p>
        </w:tc>
      </w:tr>
      <w:tr w:rsidR="003B747E" w:rsidRPr="008B5A06" w14:paraId="3F44309A" w14:textId="5E1E687B" w:rsidTr="00FF095B">
        <w:tc>
          <w:tcPr>
            <w:tcW w:w="8926" w:type="dxa"/>
            <w:hideMark/>
          </w:tcPr>
          <w:p w14:paraId="040989B2" w14:textId="54766E10" w:rsidR="003B747E" w:rsidRPr="008B5A06" w:rsidRDefault="003B747E" w:rsidP="003B747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Sind alle </w:t>
            </w:r>
            <w:r w:rsidR="002627EC">
              <w:rPr>
                <w:sz w:val="20"/>
                <w:szCs w:val="20"/>
              </w:rPr>
              <w:t>Zielgruppen</w:t>
            </w:r>
            <w:r w:rsidRPr="008B5A06">
              <w:rPr>
                <w:sz w:val="20"/>
                <w:szCs w:val="20"/>
              </w:rPr>
              <w:t xml:space="preserve"> ermittelt (Entscheidungsträger, Programmverantwortliche, </w:t>
            </w:r>
            <w:r w:rsidR="002627EC">
              <w:rPr>
                <w:sz w:val="20"/>
                <w:szCs w:val="20"/>
              </w:rPr>
              <w:t>Umsetzung</w:t>
            </w:r>
            <w:r w:rsidRPr="008B5A06">
              <w:rPr>
                <w:sz w:val="20"/>
                <w:szCs w:val="20"/>
              </w:rPr>
              <w:t>spartner, Begünstigte, breite Öffentlichkeit usw.)?</w:t>
            </w:r>
          </w:p>
        </w:tc>
        <w:tc>
          <w:tcPr>
            <w:tcW w:w="708" w:type="dxa"/>
            <w:hideMark/>
          </w:tcPr>
          <w:p w14:paraId="7CF4328C" w14:textId="77777777" w:rsidR="003B747E" w:rsidRPr="008B5A06" w:rsidRDefault="003B747E" w:rsidP="003B747E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536" w:type="dxa"/>
          </w:tcPr>
          <w:p w14:paraId="4F9B0F19" w14:textId="77777777" w:rsidR="003B747E" w:rsidRPr="008B5A06" w:rsidRDefault="003B747E" w:rsidP="003B747E">
            <w:pPr>
              <w:spacing w:after="12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3B747E" w:rsidRPr="008B5A06" w14:paraId="05D51E09" w14:textId="30E54A5E" w:rsidTr="00FF095B">
        <w:tc>
          <w:tcPr>
            <w:tcW w:w="8926" w:type="dxa"/>
            <w:hideMark/>
          </w:tcPr>
          <w:p w14:paraId="360954A5" w14:textId="1706388A" w:rsidR="003B747E" w:rsidRPr="008B5A06" w:rsidRDefault="003B747E" w:rsidP="003B747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Sind die Informationsbedürfnisse jeder Zielgruppe bekannt? Wie sehen sie aus?</w:t>
            </w:r>
          </w:p>
        </w:tc>
        <w:tc>
          <w:tcPr>
            <w:tcW w:w="708" w:type="dxa"/>
            <w:hideMark/>
          </w:tcPr>
          <w:p w14:paraId="1F010979" w14:textId="77777777" w:rsidR="003B747E" w:rsidRPr="008B5A06" w:rsidRDefault="003B747E" w:rsidP="003B747E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536" w:type="dxa"/>
          </w:tcPr>
          <w:p w14:paraId="6762BA15" w14:textId="77777777" w:rsidR="003B747E" w:rsidRPr="008B5A06" w:rsidRDefault="003B747E" w:rsidP="003B747E">
            <w:pPr>
              <w:spacing w:after="12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3B747E" w:rsidRPr="008B5A06" w14:paraId="0BC98181" w14:textId="62980CDB" w:rsidTr="00FF095B">
        <w:tc>
          <w:tcPr>
            <w:tcW w:w="8926" w:type="dxa"/>
            <w:hideMark/>
          </w:tcPr>
          <w:p w14:paraId="5BEDDFC9" w14:textId="5CEA5298" w:rsidR="003B747E" w:rsidRPr="008B5A06" w:rsidRDefault="003B747E" w:rsidP="003B747E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>Liegt ein für Laien verständliches Executive Summary vor?</w:t>
            </w:r>
          </w:p>
        </w:tc>
        <w:tc>
          <w:tcPr>
            <w:tcW w:w="708" w:type="dxa"/>
            <w:hideMark/>
          </w:tcPr>
          <w:p w14:paraId="4FAF1BC7" w14:textId="77777777" w:rsidR="003B747E" w:rsidRPr="008B5A06" w:rsidRDefault="003B747E" w:rsidP="003B747E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7E322A89" w14:textId="77777777" w:rsidR="003B747E" w:rsidRPr="008B5A06" w:rsidRDefault="003B747E" w:rsidP="003B747E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3B747E" w:rsidRPr="008B5A06" w14:paraId="26ABD480" w14:textId="4ED2DF8F" w:rsidTr="00FF095B">
        <w:tc>
          <w:tcPr>
            <w:tcW w:w="8926" w:type="dxa"/>
            <w:hideMark/>
          </w:tcPr>
          <w:p w14:paraId="4C79EE08" w14:textId="63567A01" w:rsidR="003B747E" w:rsidRPr="008B5A06" w:rsidRDefault="003B747E" w:rsidP="003B747E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>Sind zielgruppenspezifische Materialien vorgesehen (z. B. Syntheseblatt, PowerPoint-Präsentation, Infografik, Workshop)?</w:t>
            </w:r>
          </w:p>
        </w:tc>
        <w:tc>
          <w:tcPr>
            <w:tcW w:w="708" w:type="dxa"/>
            <w:hideMark/>
          </w:tcPr>
          <w:p w14:paraId="7CAD7D46" w14:textId="77777777" w:rsidR="003B747E" w:rsidRPr="008B5A06" w:rsidRDefault="003B747E" w:rsidP="003B747E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0AD75CED" w14:textId="77777777" w:rsidR="003B747E" w:rsidRPr="008B5A06" w:rsidRDefault="003B747E" w:rsidP="003B747E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635FE595" w14:textId="7971529D" w:rsidTr="00FF095B">
        <w:tc>
          <w:tcPr>
            <w:tcW w:w="8926" w:type="dxa"/>
            <w:hideMark/>
          </w:tcPr>
          <w:p w14:paraId="290405E6" w14:textId="04B21F8D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 xml:space="preserve">Wurde der Inhalt auf Vertraulichkeit oder </w:t>
            </w:r>
            <w:proofErr w:type="spellStart"/>
            <w:r w:rsidR="002627EC">
              <w:rPr>
                <w:sz w:val="20"/>
                <w:szCs w:val="20"/>
              </w:rPr>
              <w:t>Datenschutzkonformität</w:t>
            </w:r>
            <w:r w:rsidRPr="008B5A06">
              <w:rPr>
                <w:sz w:val="20"/>
                <w:szCs w:val="20"/>
              </w:rPr>
              <w:t>geprüft</w:t>
            </w:r>
            <w:proofErr w:type="spellEnd"/>
            <w:r w:rsidRPr="008B5A06">
              <w:rPr>
                <w:sz w:val="20"/>
                <w:szCs w:val="20"/>
              </w:rPr>
              <w:t>?</w:t>
            </w:r>
          </w:p>
        </w:tc>
        <w:tc>
          <w:tcPr>
            <w:tcW w:w="708" w:type="dxa"/>
            <w:hideMark/>
          </w:tcPr>
          <w:p w14:paraId="1A630267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0B7B51EA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76F2CBAA" w14:textId="56034B9E" w:rsidTr="00FF095B">
        <w:tc>
          <w:tcPr>
            <w:tcW w:w="8926" w:type="dxa"/>
            <w:hideMark/>
          </w:tcPr>
          <w:p w14:paraId="70F77FDC" w14:textId="1BFA25A8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>Wurde der richtige Zeitpunkt für die Kommunikation gewählt (mit Blick auf Entscheidungs</w:t>
            </w:r>
            <w:r w:rsidR="008710E9" w:rsidRPr="008B5A06">
              <w:rPr>
                <w:sz w:val="20"/>
                <w:szCs w:val="20"/>
              </w:rPr>
              <w:softHyphen/>
            </w:r>
            <w:r w:rsidRPr="008B5A06">
              <w:rPr>
                <w:sz w:val="20"/>
                <w:szCs w:val="20"/>
              </w:rPr>
              <w:t>prozesse, politische Fristen usw.)?</w:t>
            </w:r>
          </w:p>
        </w:tc>
        <w:tc>
          <w:tcPr>
            <w:tcW w:w="708" w:type="dxa"/>
            <w:hideMark/>
          </w:tcPr>
          <w:p w14:paraId="61F108FD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5778BED2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4B560CBA" w14:textId="602CBEB7" w:rsidTr="00FF095B">
        <w:tc>
          <w:tcPr>
            <w:tcW w:w="8926" w:type="dxa"/>
            <w:hideMark/>
          </w:tcPr>
          <w:p w14:paraId="5B7C3F54" w14:textId="0BC30FCF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>Wurde ein Kommunikationsplan erstellt (wer soll wann und wie informiert werden)?</w:t>
            </w:r>
          </w:p>
        </w:tc>
        <w:tc>
          <w:tcPr>
            <w:tcW w:w="708" w:type="dxa"/>
            <w:hideMark/>
          </w:tcPr>
          <w:p w14:paraId="48965C0C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2F9D67F8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00598FCC" w14:textId="28756406" w:rsidTr="00FF095B">
        <w:tc>
          <w:tcPr>
            <w:tcW w:w="8926" w:type="dxa"/>
            <w:hideMark/>
          </w:tcPr>
          <w:p w14:paraId="3F3329A4" w14:textId="40711D3E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 xml:space="preserve">Ist eine Informationsveranstaltung oder ein </w:t>
            </w:r>
            <w:r w:rsidR="002627EC">
              <w:rPr>
                <w:sz w:val="20"/>
                <w:szCs w:val="20"/>
              </w:rPr>
              <w:t>W</w:t>
            </w:r>
            <w:r w:rsidRPr="008B5A06">
              <w:rPr>
                <w:sz w:val="20"/>
                <w:szCs w:val="20"/>
              </w:rPr>
              <w:t>orkshop mit den Beteiligten geplant?</w:t>
            </w:r>
          </w:p>
        </w:tc>
        <w:tc>
          <w:tcPr>
            <w:tcW w:w="708" w:type="dxa"/>
            <w:hideMark/>
          </w:tcPr>
          <w:p w14:paraId="28D14BE6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3A8B0ACE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75988253" w14:textId="48FCFEC2" w:rsidTr="00FF095B">
        <w:tc>
          <w:tcPr>
            <w:tcW w:w="8926" w:type="dxa"/>
            <w:hideMark/>
          </w:tcPr>
          <w:p w14:paraId="06EE4567" w14:textId="6A5C0BD7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>Klärt der Bericht die Nutzungsrechte und das geistige Eigentum?</w:t>
            </w:r>
          </w:p>
        </w:tc>
        <w:tc>
          <w:tcPr>
            <w:tcW w:w="708" w:type="dxa"/>
            <w:hideMark/>
          </w:tcPr>
          <w:p w14:paraId="7DE92E0C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2CC64663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7DBF19CB" w14:textId="4C3E83CA" w:rsidTr="00FF095B">
        <w:tc>
          <w:tcPr>
            <w:tcW w:w="8926" w:type="dxa"/>
            <w:hideMark/>
          </w:tcPr>
          <w:p w14:paraId="76CCA482" w14:textId="4E7BB621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 xml:space="preserve">Haben die Auftragnehmenden eventuell abgeänderten Berichtsformate oder -auszüge vor der Veröffentlichung </w:t>
            </w:r>
            <w:r w:rsidR="002627EC">
              <w:rPr>
                <w:sz w:val="20"/>
                <w:szCs w:val="20"/>
              </w:rPr>
              <w:t>freigegeben</w:t>
            </w:r>
            <w:r w:rsidRPr="008B5A06">
              <w:rPr>
                <w:sz w:val="20"/>
                <w:szCs w:val="20"/>
              </w:rPr>
              <w:t>?</w:t>
            </w:r>
          </w:p>
        </w:tc>
        <w:tc>
          <w:tcPr>
            <w:tcW w:w="708" w:type="dxa"/>
            <w:hideMark/>
          </w:tcPr>
          <w:p w14:paraId="23D000E5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1552B7B9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  <w:tr w:rsidR="009F40AB" w:rsidRPr="008B5A06" w14:paraId="058F4420" w14:textId="7E1896C4" w:rsidTr="00FF095B">
        <w:tc>
          <w:tcPr>
            <w:tcW w:w="8926" w:type="dxa"/>
            <w:hideMark/>
          </w:tcPr>
          <w:p w14:paraId="274D8153" w14:textId="76AE3507" w:rsidR="009F40AB" w:rsidRPr="008B5A06" w:rsidRDefault="009F40AB" w:rsidP="009F40AB">
            <w:pPr>
              <w:spacing w:after="120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sz w:val="20"/>
                <w:szCs w:val="20"/>
              </w:rPr>
              <w:t xml:space="preserve">Ist die Transparenz gegenüber </w:t>
            </w:r>
            <w:r w:rsidR="008710E9" w:rsidRPr="008B5A06">
              <w:rPr>
                <w:sz w:val="20"/>
                <w:szCs w:val="20"/>
              </w:rPr>
              <w:t xml:space="preserve">den Adressaten </w:t>
            </w:r>
            <w:r w:rsidRPr="008B5A06">
              <w:rPr>
                <w:sz w:val="20"/>
                <w:szCs w:val="20"/>
              </w:rPr>
              <w:t>gewährleistet (gleichberechtigter Zugang zu Informationen)?</w:t>
            </w:r>
          </w:p>
        </w:tc>
        <w:tc>
          <w:tcPr>
            <w:tcW w:w="708" w:type="dxa"/>
            <w:hideMark/>
          </w:tcPr>
          <w:p w14:paraId="63671B4D" w14:textId="77777777" w:rsidR="009F40AB" w:rsidRPr="008B5A06" w:rsidRDefault="009F40AB" w:rsidP="009F40AB">
            <w:pPr>
              <w:spacing w:after="120"/>
              <w:jc w:val="center"/>
              <w:rPr>
                <w:rFonts w:eastAsia="Times New Roman" w:cs="Arial"/>
                <w:sz w:val="20"/>
                <w:szCs w:val="20"/>
                <w:lang w:eastAsia="fr-CH"/>
              </w:rPr>
            </w:pPr>
            <w:r w:rsidRPr="008B5A06"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  <w:t>☐</w:t>
            </w:r>
          </w:p>
        </w:tc>
        <w:tc>
          <w:tcPr>
            <w:tcW w:w="4536" w:type="dxa"/>
          </w:tcPr>
          <w:p w14:paraId="105CD59E" w14:textId="77777777" w:rsidR="009F40AB" w:rsidRPr="008B5A06" w:rsidRDefault="009F40AB" w:rsidP="009F40AB">
            <w:pPr>
              <w:spacing w:after="120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eastAsia="fr-CH"/>
              </w:rPr>
            </w:pPr>
          </w:p>
        </w:tc>
      </w:tr>
    </w:tbl>
    <w:p w14:paraId="6435295C" w14:textId="77777777" w:rsidR="008E5199" w:rsidRPr="008B5A06" w:rsidRDefault="008E5199" w:rsidP="008E5199"/>
    <w:p w14:paraId="66808EED" w14:textId="4B05E54C" w:rsidR="008E5199" w:rsidRPr="008B5A06" w:rsidRDefault="008E5199" w:rsidP="008E5199">
      <w:pPr>
        <w:rPr>
          <w:rFonts w:eastAsiaTheme="majorEastAsia" w:cstheme="majorBidi"/>
          <w:color w:val="F68D7B" w:themeColor="background1"/>
          <w:sz w:val="24"/>
          <w:szCs w:val="28"/>
        </w:rPr>
      </w:pPr>
    </w:p>
    <w:sectPr w:rsidR="008E5199" w:rsidRPr="008B5A06" w:rsidSect="00B07132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3BF51" w14:textId="77777777" w:rsidR="00AC2436" w:rsidRPr="008B5A06" w:rsidRDefault="00AC2436" w:rsidP="00702CE1">
      <w:pPr>
        <w:spacing w:line="240" w:lineRule="auto"/>
      </w:pPr>
      <w:r w:rsidRPr="008B5A06">
        <w:separator/>
      </w:r>
    </w:p>
  </w:endnote>
  <w:endnote w:type="continuationSeparator" w:id="0">
    <w:p w14:paraId="561478AD" w14:textId="77777777" w:rsidR="00AC2436" w:rsidRPr="008B5A06" w:rsidRDefault="00AC2436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61A96" w14:textId="77777777" w:rsidR="00AC2436" w:rsidRPr="008B5A06" w:rsidRDefault="00AC2436" w:rsidP="00702CE1">
      <w:pPr>
        <w:spacing w:line="240" w:lineRule="auto"/>
      </w:pPr>
      <w:r w:rsidRPr="008B5A06">
        <w:separator/>
      </w:r>
    </w:p>
  </w:footnote>
  <w:footnote w:type="continuationSeparator" w:id="0">
    <w:p w14:paraId="7F202AB3" w14:textId="77777777" w:rsidR="00AC2436" w:rsidRPr="008B5A06" w:rsidRDefault="00AC2436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E8F804C4"/>
    <w:lvl w:ilvl="0" w:tplc="0914856E">
      <w:start w:val="17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18B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3682F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147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9A5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1EB1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2CFB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471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6351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2436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32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1023</Characters>
  <Application>Microsoft Office Word</Application>
  <DocSecurity>0</DocSecurity>
  <Lines>31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3</cp:revision>
  <cp:lastPrinted>2026-06-11T06:13:00Z</cp:lastPrinted>
  <dcterms:created xsi:type="dcterms:W3CDTF">2026-09-04T12:31:00Z</dcterms:created>
  <dcterms:modified xsi:type="dcterms:W3CDTF">2026-09-04T12:32:00Z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