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1447" w14:textId="1632C3AF" w:rsidR="008E5199" w:rsidRPr="008B5A06" w:rsidRDefault="0007498A" w:rsidP="00892471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Liste_de_contrôle_3"/>
      <w:bookmarkStart w:id="1" w:name="_Toc236205155"/>
      <w:bookmarkEnd w:id="0"/>
      <w:r w:rsidRPr="008B5A06">
        <w:t>Checklist</w:t>
      </w:r>
      <w:r w:rsidR="00D776E5" w:rsidRPr="008B5A06">
        <w:t>e</w:t>
      </w:r>
      <w:r w:rsidR="008E5199" w:rsidRPr="008B5A06">
        <w:t xml:space="preserve"> </w:t>
      </w:r>
      <w:r w:rsidRPr="008B5A06">
        <w:t>Formale Vorgaben für Evaluationsberichte</w:t>
      </w:r>
      <w:bookmarkEnd w:id="1"/>
    </w:p>
    <w:tbl>
      <w:tblPr>
        <w:tblStyle w:val="Tabellenraster"/>
        <w:tblW w:w="14029" w:type="dxa"/>
        <w:tblLook w:val="04A0" w:firstRow="1" w:lastRow="0" w:firstColumn="1" w:lastColumn="0" w:noHBand="0" w:noVBand="1"/>
      </w:tblPr>
      <w:tblGrid>
        <w:gridCol w:w="3397"/>
        <w:gridCol w:w="10065"/>
        <w:gridCol w:w="567"/>
      </w:tblGrid>
      <w:tr w:rsidR="00FA2FFB" w:rsidRPr="008B5A06" w14:paraId="5211BF99" w14:textId="77777777" w:rsidTr="00341EFA">
        <w:tc>
          <w:tcPr>
            <w:tcW w:w="3397" w:type="dxa"/>
            <w:hideMark/>
          </w:tcPr>
          <w:p w14:paraId="0EEBDDA9" w14:textId="0DB134EB" w:rsidR="008E5199" w:rsidRPr="008B5A06" w:rsidRDefault="004206D3" w:rsidP="004206D3">
            <w:pPr>
              <w:spacing w:before="60" w:after="60"/>
              <w:rPr>
                <w:color w:val="FF0000" w:themeColor="text1"/>
                <w:sz w:val="20"/>
                <w:szCs w:val="20"/>
              </w:rPr>
            </w:pPr>
            <w:r w:rsidRPr="008B5A06">
              <w:rPr>
                <w:color w:val="FF0000" w:themeColor="text1"/>
                <w:sz w:val="20"/>
                <w:szCs w:val="20"/>
              </w:rPr>
              <w:t>Element</w:t>
            </w:r>
          </w:p>
        </w:tc>
        <w:tc>
          <w:tcPr>
            <w:tcW w:w="10065" w:type="dxa"/>
            <w:hideMark/>
          </w:tcPr>
          <w:p w14:paraId="09A34529" w14:textId="00DF3D90" w:rsidR="008E5199" w:rsidRPr="008B5A06" w:rsidRDefault="004206D3" w:rsidP="004206D3">
            <w:pPr>
              <w:spacing w:before="60" w:after="60"/>
              <w:rPr>
                <w:color w:val="FF0000" w:themeColor="text1"/>
                <w:sz w:val="20"/>
                <w:szCs w:val="20"/>
              </w:rPr>
            </w:pPr>
            <w:r w:rsidRPr="008B5A06">
              <w:rPr>
                <w:color w:val="FF0000" w:themeColor="text1"/>
                <w:sz w:val="20"/>
                <w:szCs w:val="20"/>
              </w:rPr>
              <w:t>Erwarteter Inhalt</w:t>
            </w:r>
          </w:p>
        </w:tc>
        <w:tc>
          <w:tcPr>
            <w:tcW w:w="567" w:type="dxa"/>
          </w:tcPr>
          <w:p w14:paraId="57A0E22D" w14:textId="77777777" w:rsidR="008E5199" w:rsidRPr="008B5A06" w:rsidRDefault="008E5199" w:rsidP="004206D3">
            <w:pPr>
              <w:spacing w:before="60" w:after="60"/>
              <w:jc w:val="center"/>
              <w:rPr>
                <w:color w:val="FF0000" w:themeColor="text1"/>
                <w:sz w:val="20"/>
                <w:szCs w:val="20"/>
              </w:rPr>
            </w:pPr>
            <w:r w:rsidRPr="008B5A06">
              <w:rPr>
                <w:rFonts w:ascii="Segoe UI Emoji" w:hAnsi="Segoe UI Emoji" w:cs="Segoe UI Emoji"/>
                <w:color w:val="FF0000" w:themeColor="text1"/>
                <w:sz w:val="20"/>
                <w:szCs w:val="20"/>
              </w:rPr>
              <w:t>✅</w:t>
            </w:r>
          </w:p>
        </w:tc>
      </w:tr>
      <w:tr w:rsidR="008E5199" w:rsidRPr="008B5A06" w14:paraId="3FEEAEF0" w14:textId="77777777" w:rsidTr="00FA2FFB">
        <w:tc>
          <w:tcPr>
            <w:tcW w:w="3397" w:type="dxa"/>
            <w:shd w:val="clear" w:color="auto" w:fill="F9F4EC"/>
            <w:hideMark/>
          </w:tcPr>
          <w:p w14:paraId="0DF035F7" w14:textId="0102EA1F" w:rsidR="008E5199" w:rsidRPr="008B5A06" w:rsidRDefault="00D776E5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Titelseite</w:t>
            </w:r>
          </w:p>
        </w:tc>
        <w:tc>
          <w:tcPr>
            <w:tcW w:w="10065" w:type="dxa"/>
            <w:hideMark/>
          </w:tcPr>
          <w:p w14:paraId="5352EEFD" w14:textId="4CA1BF86" w:rsidR="008E5199" w:rsidRPr="008B5A06" w:rsidRDefault="00D776E5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Titel der Studie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Pr="008B5A06">
              <w:rPr>
                <w:sz w:val="20"/>
                <w:szCs w:val="20"/>
              </w:rPr>
              <w:t>Name des Auftraggebenden, Datum, Name(n) der Auftragnehmenden, Version</w:t>
            </w:r>
          </w:p>
        </w:tc>
        <w:tc>
          <w:tcPr>
            <w:tcW w:w="567" w:type="dxa"/>
          </w:tcPr>
          <w:p w14:paraId="2FA74AD6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45290280" w14:textId="77777777" w:rsidTr="00FA2FFB">
        <w:tc>
          <w:tcPr>
            <w:tcW w:w="3397" w:type="dxa"/>
            <w:shd w:val="clear" w:color="auto" w:fill="F9F4EC"/>
            <w:hideMark/>
          </w:tcPr>
          <w:p w14:paraId="42B9F3B2" w14:textId="572FB30E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Executive Summary</w:t>
            </w:r>
          </w:p>
        </w:tc>
        <w:tc>
          <w:tcPr>
            <w:tcW w:w="10065" w:type="dxa"/>
            <w:hideMark/>
          </w:tcPr>
          <w:p w14:paraId="72C6CA94" w14:textId="306AD3EA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Kurzübersicht über </w:t>
            </w:r>
            <w:r w:rsidR="00764EF1" w:rsidRPr="008B5A06">
              <w:rPr>
                <w:sz w:val="20"/>
                <w:szCs w:val="20"/>
              </w:rPr>
              <w:t>Z</w:t>
            </w:r>
            <w:r w:rsidR="00764EF1">
              <w:rPr>
                <w:sz w:val="20"/>
                <w:szCs w:val="20"/>
              </w:rPr>
              <w:t>wecke der Evaluation</w:t>
            </w:r>
            <w:r w:rsidRPr="008B5A06">
              <w:rPr>
                <w:sz w:val="20"/>
                <w:szCs w:val="20"/>
              </w:rPr>
              <w:t>, Methodik, wichtigste Ergebnisse, Schlussfolgerungen und Empfehlungen (2</w:t>
            </w:r>
            <w:r w:rsidR="005D1EF6" w:rsidRPr="008B5A06">
              <w:rPr>
                <w:sz w:val="20"/>
                <w:szCs w:val="20"/>
              </w:rPr>
              <w:t>-</w:t>
            </w:r>
            <w:r w:rsidRPr="008B5A06">
              <w:rPr>
                <w:sz w:val="20"/>
                <w:szCs w:val="20"/>
              </w:rPr>
              <w:t>4 S</w:t>
            </w:r>
            <w:r w:rsidR="00CA1F11">
              <w:rPr>
                <w:sz w:val="20"/>
                <w:szCs w:val="20"/>
              </w:rPr>
              <w:t>eiten</w:t>
            </w:r>
            <w:r w:rsidRPr="008B5A06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4F568494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3EB27B30" w14:textId="77777777" w:rsidTr="00FA2FFB">
        <w:tc>
          <w:tcPr>
            <w:tcW w:w="3397" w:type="dxa"/>
            <w:shd w:val="clear" w:color="auto" w:fill="F9F4EC"/>
            <w:hideMark/>
          </w:tcPr>
          <w:p w14:paraId="5151AF15" w14:textId="3C71B2CF" w:rsidR="008E5199" w:rsidRPr="008B5A06" w:rsidRDefault="00D776E5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Inhaltsverzeichnis</w:t>
            </w:r>
          </w:p>
        </w:tc>
        <w:tc>
          <w:tcPr>
            <w:tcW w:w="10065" w:type="dxa"/>
            <w:hideMark/>
          </w:tcPr>
          <w:p w14:paraId="45B69684" w14:textId="5B3B217E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Übersicht über Kapitel und Anhänge mit Seitenangaben</w:t>
            </w:r>
          </w:p>
        </w:tc>
        <w:tc>
          <w:tcPr>
            <w:tcW w:w="567" w:type="dxa"/>
          </w:tcPr>
          <w:p w14:paraId="08B91049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00615E4F" w14:textId="77777777" w:rsidTr="00FA2FFB">
        <w:tc>
          <w:tcPr>
            <w:tcW w:w="3397" w:type="dxa"/>
            <w:shd w:val="clear" w:color="auto" w:fill="F9F4EC"/>
            <w:hideMark/>
          </w:tcPr>
          <w:p w14:paraId="602CC2E4" w14:textId="17254379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Abkürzungsverzeichnis</w:t>
            </w:r>
          </w:p>
        </w:tc>
        <w:tc>
          <w:tcPr>
            <w:tcW w:w="10065" w:type="dxa"/>
            <w:hideMark/>
          </w:tcPr>
          <w:p w14:paraId="303D9898" w14:textId="7BB3AFE2" w:rsidR="008E5199" w:rsidRPr="008B5A06" w:rsidRDefault="00DC64B9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Nach Bedarf</w:t>
            </w:r>
            <w:r w:rsidR="005D1EF6" w:rsidRPr="008B5A06">
              <w:rPr>
                <w:sz w:val="20"/>
                <w:szCs w:val="20"/>
              </w:rPr>
              <w:t xml:space="preserve"> (</w:t>
            </w:r>
            <w:r w:rsidR="004206D3" w:rsidRPr="008B5A06">
              <w:rPr>
                <w:sz w:val="20"/>
                <w:szCs w:val="20"/>
              </w:rPr>
              <w:t>im Sinne der Lesefreundlichkeit</w:t>
            </w:r>
            <w:r w:rsidR="005D1EF6" w:rsidRPr="008B5A06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4613CB0C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47C9F38E" w14:textId="77777777" w:rsidTr="00FA2FFB">
        <w:tc>
          <w:tcPr>
            <w:tcW w:w="3397" w:type="dxa"/>
            <w:shd w:val="clear" w:color="auto" w:fill="F9F4EC"/>
            <w:hideMark/>
          </w:tcPr>
          <w:p w14:paraId="326BB319" w14:textId="7B37E5CF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Einleitung</w:t>
            </w:r>
          </w:p>
        </w:tc>
        <w:tc>
          <w:tcPr>
            <w:tcW w:w="10065" w:type="dxa"/>
            <w:hideMark/>
          </w:tcPr>
          <w:p w14:paraId="68C29AFA" w14:textId="2E309941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Ausgangslage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Pr="008B5A06">
              <w:rPr>
                <w:sz w:val="20"/>
                <w:szCs w:val="20"/>
              </w:rPr>
              <w:t>Evaluationsgegenstand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Pr="008B5A06">
              <w:rPr>
                <w:sz w:val="20"/>
                <w:szCs w:val="20"/>
              </w:rPr>
              <w:t>Zweck und Begründung der Evaluation</w:t>
            </w:r>
          </w:p>
        </w:tc>
        <w:tc>
          <w:tcPr>
            <w:tcW w:w="567" w:type="dxa"/>
          </w:tcPr>
          <w:p w14:paraId="0CC04955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3FB90A23" w14:textId="77777777" w:rsidTr="00FA2FFB">
        <w:tc>
          <w:tcPr>
            <w:tcW w:w="3397" w:type="dxa"/>
            <w:shd w:val="clear" w:color="auto" w:fill="F9F4EC"/>
            <w:hideMark/>
          </w:tcPr>
          <w:p w14:paraId="299178D6" w14:textId="5BD83265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Methodik</w:t>
            </w:r>
          </w:p>
        </w:tc>
        <w:tc>
          <w:tcPr>
            <w:tcW w:w="10065" w:type="dxa"/>
            <w:hideMark/>
          </w:tcPr>
          <w:p w14:paraId="4CD572F2" w14:textId="46056183" w:rsidR="008E5199" w:rsidRPr="008B5A06" w:rsidRDefault="00DC64B9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Gewählter Ansatz, Art der erhobenen Daten, Quellen, Einschränkungen, Triangulationsverfahren</w:t>
            </w:r>
          </w:p>
        </w:tc>
        <w:tc>
          <w:tcPr>
            <w:tcW w:w="567" w:type="dxa"/>
          </w:tcPr>
          <w:p w14:paraId="33A79983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04004F83" w14:textId="77777777" w:rsidTr="00FA2FFB">
        <w:tc>
          <w:tcPr>
            <w:tcW w:w="3397" w:type="dxa"/>
            <w:shd w:val="clear" w:color="auto" w:fill="F9F4EC"/>
            <w:hideMark/>
          </w:tcPr>
          <w:p w14:paraId="38C6A87F" w14:textId="0D508D94" w:rsidR="008E5199" w:rsidRPr="008B5A06" w:rsidRDefault="00DC64B9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Ergebnisse, aufgeschlüsselt nach Evaluationsfrage</w:t>
            </w:r>
            <w:r w:rsidR="00AC14E1">
              <w:rPr>
                <w:sz w:val="20"/>
                <w:szCs w:val="20"/>
              </w:rPr>
              <w:t>stellungen</w:t>
            </w:r>
          </w:p>
        </w:tc>
        <w:tc>
          <w:tcPr>
            <w:tcW w:w="10065" w:type="dxa"/>
            <w:hideMark/>
          </w:tcPr>
          <w:p w14:paraId="383AEA6D" w14:textId="66542AE0" w:rsidR="008E5199" w:rsidRPr="008B5A06" w:rsidRDefault="00341B5F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Strukturierte Analyse gemäss Pflichtenheft, samt Daten und </w:t>
            </w:r>
            <w:r w:rsidR="005D1EF6" w:rsidRPr="008B5A06">
              <w:rPr>
                <w:sz w:val="20"/>
                <w:szCs w:val="20"/>
              </w:rPr>
              <w:t xml:space="preserve">deren </w:t>
            </w:r>
            <w:r w:rsidR="00CA1F11">
              <w:rPr>
                <w:sz w:val="20"/>
                <w:szCs w:val="20"/>
              </w:rPr>
              <w:t>Interpretation</w:t>
            </w:r>
          </w:p>
        </w:tc>
        <w:tc>
          <w:tcPr>
            <w:tcW w:w="567" w:type="dxa"/>
          </w:tcPr>
          <w:p w14:paraId="47402CB7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310D8296" w14:textId="77777777" w:rsidTr="00FA2FFB">
        <w:tc>
          <w:tcPr>
            <w:tcW w:w="3397" w:type="dxa"/>
            <w:shd w:val="clear" w:color="auto" w:fill="F9F4EC"/>
            <w:hideMark/>
          </w:tcPr>
          <w:p w14:paraId="1AF6FEB4" w14:textId="7E7B460E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Schlussfolgerungen</w:t>
            </w:r>
          </w:p>
        </w:tc>
        <w:tc>
          <w:tcPr>
            <w:tcW w:w="10065" w:type="dxa"/>
            <w:hideMark/>
          </w:tcPr>
          <w:p w14:paraId="1095F604" w14:textId="6F99BBD3" w:rsidR="008E5199" w:rsidRPr="008B5A06" w:rsidRDefault="00CA1F1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Prägnante</w:t>
            </w:r>
            <w:r w:rsidR="00475B30" w:rsidRPr="008B5A06">
              <w:rPr>
                <w:sz w:val="20"/>
                <w:szCs w:val="20"/>
              </w:rPr>
              <w:t xml:space="preserve"> und strukturierte </w:t>
            </w:r>
            <w:r>
              <w:rPr>
                <w:sz w:val="20"/>
                <w:szCs w:val="20"/>
              </w:rPr>
              <w:t>Schlussfolgerungen, die auf den Resultaten basieren und keine neuen Elemente einführen</w:t>
            </w:r>
          </w:p>
        </w:tc>
        <w:tc>
          <w:tcPr>
            <w:tcW w:w="567" w:type="dxa"/>
          </w:tcPr>
          <w:p w14:paraId="640BBAE3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668C8648" w14:textId="77777777" w:rsidTr="00FA2FFB">
        <w:tc>
          <w:tcPr>
            <w:tcW w:w="3397" w:type="dxa"/>
            <w:shd w:val="clear" w:color="auto" w:fill="F9F4EC"/>
            <w:hideMark/>
          </w:tcPr>
          <w:p w14:paraId="6E579273" w14:textId="310C30CE" w:rsidR="008E5199" w:rsidRPr="008B5A06" w:rsidRDefault="004206D3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Empfehlungen</w:t>
            </w:r>
          </w:p>
        </w:tc>
        <w:tc>
          <w:tcPr>
            <w:tcW w:w="10065" w:type="dxa"/>
            <w:hideMark/>
          </w:tcPr>
          <w:p w14:paraId="309A3D70" w14:textId="6DA9CB26" w:rsidR="008E5199" w:rsidRPr="008B5A06" w:rsidRDefault="00475B30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Klar formuliert, hierarchisch gegliedert, handlungsrelevant und wertungsfrei</w:t>
            </w:r>
          </w:p>
        </w:tc>
        <w:tc>
          <w:tcPr>
            <w:tcW w:w="567" w:type="dxa"/>
          </w:tcPr>
          <w:p w14:paraId="2833CEAD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1C4F7F0F" w14:textId="77777777" w:rsidTr="00FA2FFB">
        <w:tc>
          <w:tcPr>
            <w:tcW w:w="3397" w:type="dxa"/>
            <w:shd w:val="clear" w:color="auto" w:fill="F9F4EC"/>
            <w:hideMark/>
          </w:tcPr>
          <w:p w14:paraId="38086447" w14:textId="58F10EC5" w:rsidR="008E5199" w:rsidRPr="008B5A06" w:rsidRDefault="00475B30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Literaturverzeichnis</w:t>
            </w:r>
          </w:p>
        </w:tc>
        <w:tc>
          <w:tcPr>
            <w:tcW w:w="10065" w:type="dxa"/>
            <w:hideMark/>
          </w:tcPr>
          <w:p w14:paraId="34FBD5C1" w14:textId="66D46845" w:rsidR="008E5199" w:rsidRPr="008B5A06" w:rsidRDefault="00475B30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Sämtliche verwendeten Quellen </w:t>
            </w:r>
            <w:r w:rsidR="008E5199" w:rsidRPr="008B5A06">
              <w:rPr>
                <w:sz w:val="20"/>
                <w:szCs w:val="20"/>
              </w:rPr>
              <w:t>(</w:t>
            </w:r>
            <w:r w:rsidR="00341B5F" w:rsidRPr="008B5A06">
              <w:rPr>
                <w:sz w:val="20"/>
                <w:szCs w:val="20"/>
              </w:rPr>
              <w:t>Berichte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="00341B5F" w:rsidRPr="008B5A06">
              <w:rPr>
                <w:sz w:val="20"/>
                <w:szCs w:val="20"/>
              </w:rPr>
              <w:t>Publikationen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="00341B5F" w:rsidRPr="008B5A06">
              <w:rPr>
                <w:sz w:val="20"/>
                <w:szCs w:val="20"/>
              </w:rPr>
              <w:t>interne Dokumente usw</w:t>
            </w:r>
            <w:r w:rsidR="008E5199" w:rsidRPr="008B5A06">
              <w:rPr>
                <w:sz w:val="20"/>
                <w:szCs w:val="20"/>
              </w:rPr>
              <w:t>.)</w:t>
            </w:r>
          </w:p>
        </w:tc>
        <w:tc>
          <w:tcPr>
            <w:tcW w:w="567" w:type="dxa"/>
          </w:tcPr>
          <w:p w14:paraId="3C441E69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655D698F" w14:textId="77777777" w:rsidTr="00FA2FFB">
        <w:tc>
          <w:tcPr>
            <w:tcW w:w="3397" w:type="dxa"/>
            <w:shd w:val="clear" w:color="auto" w:fill="F9F4EC"/>
            <w:hideMark/>
          </w:tcPr>
          <w:p w14:paraId="30CA1EEB" w14:textId="399400B2" w:rsidR="008E5199" w:rsidRPr="008B5A06" w:rsidRDefault="00DC64B9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Anhänge</w:t>
            </w:r>
            <w:r w:rsidR="008E5199" w:rsidRPr="008B5A06">
              <w:rPr>
                <w:sz w:val="20"/>
                <w:szCs w:val="20"/>
              </w:rPr>
              <w:t xml:space="preserve"> </w:t>
            </w:r>
            <w:r w:rsidR="008E5199" w:rsidRPr="008B5A06">
              <w:rPr>
                <w:i/>
                <w:iCs/>
                <w:sz w:val="20"/>
                <w:szCs w:val="20"/>
              </w:rPr>
              <w:t>(</w:t>
            </w:r>
            <w:r w:rsidRPr="008B5A06">
              <w:rPr>
                <w:i/>
                <w:iCs/>
                <w:sz w:val="20"/>
                <w:szCs w:val="20"/>
              </w:rPr>
              <w:t>nach Bedarf</w:t>
            </w:r>
            <w:r w:rsidR="008E5199" w:rsidRPr="008B5A06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065" w:type="dxa"/>
            <w:hideMark/>
          </w:tcPr>
          <w:p w14:paraId="5510E740" w14:textId="394FCDB5" w:rsidR="008E5199" w:rsidRPr="008B5A06" w:rsidRDefault="00DC64B9">
            <w:pPr>
              <w:spacing w:after="120"/>
              <w:rPr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Gesprächsleitfäden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Pr="008B5A06">
              <w:rPr>
                <w:sz w:val="20"/>
                <w:szCs w:val="20"/>
              </w:rPr>
              <w:t>Fragebögen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Pr="008B5A06">
              <w:rPr>
                <w:sz w:val="20"/>
                <w:szCs w:val="20"/>
              </w:rPr>
              <w:t>Datentabellen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="00341B5F" w:rsidRPr="008B5A06">
              <w:rPr>
                <w:sz w:val="20"/>
                <w:szCs w:val="20"/>
              </w:rPr>
              <w:t>Auflistung der Interviewpartner</w:t>
            </w:r>
            <w:r w:rsidR="008E5199" w:rsidRPr="008B5A06">
              <w:rPr>
                <w:sz w:val="20"/>
                <w:szCs w:val="20"/>
              </w:rPr>
              <w:t xml:space="preserve">, </w:t>
            </w:r>
            <w:r w:rsidR="00CA1F11">
              <w:rPr>
                <w:sz w:val="20"/>
                <w:szCs w:val="20"/>
              </w:rPr>
              <w:t>Wirkungsm</w:t>
            </w:r>
            <w:r w:rsidR="00940FBF" w:rsidRPr="008B5A06">
              <w:rPr>
                <w:sz w:val="20"/>
                <w:szCs w:val="20"/>
              </w:rPr>
              <w:t>odell</w:t>
            </w:r>
            <w:r w:rsidRPr="008B5A06">
              <w:rPr>
                <w:sz w:val="20"/>
                <w:szCs w:val="20"/>
              </w:rPr>
              <w:t xml:space="preserve"> usw</w:t>
            </w:r>
            <w:r w:rsidR="008E5199" w:rsidRPr="008B5A06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04845FD7" w14:textId="77777777" w:rsidR="008E5199" w:rsidRPr="008B5A06" w:rsidRDefault="008E5199">
            <w:pPr>
              <w:spacing w:after="120"/>
              <w:jc w:val="center"/>
              <w:rPr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7D018378" w14:textId="392A86C2" w:rsidR="00DA5C48" w:rsidRPr="008B5A06" w:rsidRDefault="00DC64B9" w:rsidP="00BE1FEB">
      <w:pPr>
        <w:spacing w:before="240" w:line="240" w:lineRule="auto"/>
        <w:rPr>
          <w:rFonts w:cs="Arial"/>
          <w:color w:val="63ACBE"/>
        </w:rPr>
      </w:pPr>
      <w:r w:rsidRPr="008B5A06">
        <w:rPr>
          <w:rFonts w:cs="Arial"/>
          <w:color w:val="63ACBE"/>
        </w:rPr>
        <w:t>Empfohlenes Vorgehen</w:t>
      </w:r>
    </w:p>
    <w:p w14:paraId="7491AA2F" w14:textId="402BE55F" w:rsidR="008E5199" w:rsidRPr="008B5A06" w:rsidRDefault="00EC4226" w:rsidP="00EC4226">
      <w:pPr>
        <w:pStyle w:val="Listenabsatz"/>
        <w:numPr>
          <w:ilvl w:val="0"/>
          <w:numId w:val="7"/>
        </w:numPr>
        <w:jc w:val="both"/>
      </w:pPr>
      <w:r w:rsidRPr="008B5A06">
        <w:t xml:space="preserve">Vergewissern Sie sich, dass bereits der </w:t>
      </w:r>
      <w:r w:rsidRPr="008B5A06">
        <w:rPr>
          <w:b/>
          <w:bCs/>
        </w:rPr>
        <w:t xml:space="preserve">erste gelieferte Berichtsentwurf </w:t>
      </w:r>
      <w:r w:rsidRPr="008B5A06">
        <w:t>formal korrekt ist.</w:t>
      </w:r>
    </w:p>
    <w:p w14:paraId="133ACEEE" w14:textId="5FDE7984" w:rsidR="008E5199" w:rsidRPr="008B5A06" w:rsidRDefault="00EC4226" w:rsidP="00EC4226">
      <w:pPr>
        <w:pStyle w:val="Listenabsatz"/>
        <w:numPr>
          <w:ilvl w:val="0"/>
          <w:numId w:val="7"/>
        </w:numPr>
        <w:jc w:val="both"/>
      </w:pPr>
      <w:r w:rsidRPr="008B5A06">
        <w:t xml:space="preserve">Verlangen Sie eine </w:t>
      </w:r>
      <w:r w:rsidRPr="008B5A06">
        <w:rPr>
          <w:b/>
          <w:bCs/>
        </w:rPr>
        <w:t>barrierefreie</w:t>
      </w:r>
      <w:r w:rsidRPr="008B5A06">
        <w:t xml:space="preserve"> Fassung mit übersichtlicher Gliederung, aussagekräftigen Überschriften und gegebenenfalls anschaulichen Grafiken (Tabellen, Diagramme)</w:t>
      </w:r>
      <w:r w:rsidR="00303F74" w:rsidRPr="008B5A06">
        <w:t>.</w:t>
      </w:r>
    </w:p>
    <w:p w14:paraId="52212BB2" w14:textId="3D82E661" w:rsidR="008E5199" w:rsidRPr="008B5A06" w:rsidRDefault="00EC4226" w:rsidP="00FC628A">
      <w:pPr>
        <w:pStyle w:val="Listenabsatz"/>
        <w:numPr>
          <w:ilvl w:val="0"/>
          <w:numId w:val="7"/>
        </w:numPr>
        <w:jc w:val="both"/>
      </w:pPr>
      <w:r w:rsidRPr="008B5A06">
        <w:t xml:space="preserve">Das </w:t>
      </w:r>
      <w:r w:rsidRPr="008B5A06">
        <w:rPr>
          <w:b/>
          <w:bCs/>
        </w:rPr>
        <w:t>Executive Summary</w:t>
      </w:r>
      <w:r w:rsidRPr="008B5A06">
        <w:t xml:space="preserve"> ist für Entscheidungsträger von besonderer Bedeutung: Achten Sie darauf, dass es sorgfältig verfasst</w:t>
      </w:r>
      <w:r w:rsidR="00BC1B7A" w:rsidRPr="008B5A06">
        <w:t xml:space="preserve"> </w:t>
      </w:r>
      <w:r w:rsidRPr="008B5A06">
        <w:t>und</w:t>
      </w:r>
      <w:r w:rsidR="008710E9" w:rsidRPr="008B5A06">
        <w:t xml:space="preserve"> auch</w:t>
      </w:r>
      <w:r w:rsidRPr="008B5A06">
        <w:t xml:space="preserve"> für sich </w:t>
      </w:r>
      <w:r w:rsidR="00BC1B7A" w:rsidRPr="008B5A06">
        <w:t>allein</w:t>
      </w:r>
      <w:r w:rsidRPr="008B5A06">
        <w:t xml:space="preserve"> </w:t>
      </w:r>
      <w:r w:rsidR="00BC1B7A" w:rsidRPr="008B5A06">
        <w:t>schlüssig ist</w:t>
      </w:r>
      <w:r w:rsidRPr="008B5A06">
        <w:t>.</w:t>
      </w:r>
    </w:p>
    <w:p w14:paraId="4C60136C" w14:textId="77777777" w:rsidR="00CF5D11" w:rsidRPr="008710E9" w:rsidRDefault="00CF5D11">
      <w:pPr>
        <w:spacing w:after="120" w:line="240" w:lineRule="auto"/>
      </w:pPr>
    </w:p>
    <w:sectPr w:rsidR="00CF5D11" w:rsidRPr="008710E9" w:rsidSect="00892471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27434" w14:textId="77777777" w:rsidR="002065AB" w:rsidRPr="008B5A06" w:rsidRDefault="002065AB" w:rsidP="00702CE1">
      <w:pPr>
        <w:spacing w:line="240" w:lineRule="auto"/>
      </w:pPr>
      <w:r w:rsidRPr="008B5A06">
        <w:separator/>
      </w:r>
    </w:p>
  </w:endnote>
  <w:endnote w:type="continuationSeparator" w:id="0">
    <w:p w14:paraId="6D224899" w14:textId="77777777" w:rsidR="002065AB" w:rsidRPr="008B5A06" w:rsidRDefault="002065AB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23C3" w14:textId="77777777" w:rsidR="002065AB" w:rsidRPr="008B5A06" w:rsidRDefault="002065AB" w:rsidP="00702CE1">
      <w:pPr>
        <w:spacing w:line="240" w:lineRule="auto"/>
      </w:pPr>
      <w:r w:rsidRPr="008B5A06">
        <w:separator/>
      </w:r>
    </w:p>
  </w:footnote>
  <w:footnote w:type="continuationSeparator" w:id="0">
    <w:p w14:paraId="039C41E3" w14:textId="77777777" w:rsidR="002065AB" w:rsidRPr="008B5A06" w:rsidRDefault="002065AB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D76A97E4"/>
    <w:lvl w:ilvl="0" w:tplc="A34AC068">
      <w:start w:val="16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18B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3682F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5AB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147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1EB1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2CFB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471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6351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1513</Characters>
  <Application>Microsoft Office Word</Application>
  <DocSecurity>0</DocSecurity>
  <Lines>45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2</cp:revision>
  <cp:lastPrinted>2026-06-11T06:13:00Z</cp:lastPrinted>
  <dcterms:created xsi:type="dcterms:W3CDTF">2026-09-04T12:30:00Z</dcterms:created>
  <dcterms:modified xsi:type="dcterms:W3CDTF">2026-09-04T12:30:00Z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